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8F" w:rsidRDefault="00EA1539">
      <w:pPr>
        <w:rPr>
          <w:sz w:val="18"/>
          <w:szCs w:val="18"/>
        </w:rPr>
      </w:pPr>
      <w:r>
        <w:rPr>
          <w:b/>
          <w:sz w:val="18"/>
          <w:szCs w:val="18"/>
          <w:u w:val="single"/>
        </w:rPr>
        <w:t xml:space="preserve">Instructor: </w:t>
      </w:r>
      <w:r>
        <w:rPr>
          <w:sz w:val="18"/>
          <w:szCs w:val="18"/>
        </w:rPr>
        <w:t>Benjamin Willis</w:t>
      </w:r>
    </w:p>
    <w:p w:rsidR="002D168F" w:rsidRDefault="00EA1539">
      <w:pPr>
        <w:rPr>
          <w:sz w:val="18"/>
          <w:szCs w:val="18"/>
        </w:rPr>
      </w:pPr>
      <w:r>
        <w:rPr>
          <w:b/>
          <w:sz w:val="18"/>
          <w:szCs w:val="18"/>
          <w:u w:val="single"/>
        </w:rPr>
        <w:t>Email</w:t>
      </w:r>
      <w:r>
        <w:rPr>
          <w:sz w:val="18"/>
          <w:szCs w:val="18"/>
        </w:rPr>
        <w:t xml:space="preserve">: </w:t>
      </w:r>
      <w:hyperlink r:id="rId7">
        <w:r>
          <w:rPr>
            <w:color w:val="1155CC"/>
            <w:sz w:val="18"/>
            <w:szCs w:val="18"/>
            <w:u w:val="single"/>
          </w:rPr>
          <w:t>benjamin.willis@cobbk12.org</w:t>
        </w:r>
      </w:hyperlink>
    </w:p>
    <w:p w:rsidR="002D168F" w:rsidRDefault="00EA1539">
      <w:pPr>
        <w:rPr>
          <w:sz w:val="18"/>
          <w:szCs w:val="18"/>
        </w:rPr>
      </w:pPr>
      <w:r>
        <w:rPr>
          <w:b/>
          <w:sz w:val="18"/>
          <w:szCs w:val="18"/>
          <w:u w:val="single"/>
        </w:rPr>
        <w:t>Phone</w:t>
      </w:r>
      <w:r>
        <w:rPr>
          <w:sz w:val="18"/>
          <w:szCs w:val="18"/>
        </w:rPr>
        <w:t>: 678-842-6850 (Ext. 1111)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D168F" w:rsidRDefault="00EA1539">
      <w:pPr>
        <w:rPr>
          <w:sz w:val="18"/>
          <w:szCs w:val="18"/>
        </w:rPr>
      </w:pPr>
      <w:r>
        <w:rPr>
          <w:b/>
          <w:sz w:val="18"/>
          <w:szCs w:val="18"/>
          <w:u w:val="single"/>
        </w:rPr>
        <w:t>Class Website</w:t>
      </w:r>
      <w:r>
        <w:rPr>
          <w:sz w:val="18"/>
          <w:szCs w:val="18"/>
        </w:rPr>
        <w:t xml:space="preserve">: mrwillis17.weebly.com </w:t>
      </w:r>
    </w:p>
    <w:p w:rsidR="002D168F" w:rsidRDefault="00EA1539">
      <w:pPr>
        <w:rPr>
          <w:sz w:val="18"/>
          <w:szCs w:val="18"/>
        </w:rPr>
      </w:pPr>
      <w:r>
        <w:rPr>
          <w:b/>
          <w:sz w:val="18"/>
          <w:szCs w:val="18"/>
          <w:u w:val="single"/>
        </w:rPr>
        <w:t>Join Remind 101</w:t>
      </w:r>
      <w:r>
        <w:rPr>
          <w:sz w:val="18"/>
          <w:szCs w:val="18"/>
        </w:rPr>
        <w:t>: Text @7k4bd3 to the number 81010</w:t>
      </w:r>
    </w:p>
    <w:p w:rsidR="002D168F" w:rsidRDefault="002D168F">
      <w:pPr>
        <w:rPr>
          <w:b/>
          <w:sz w:val="18"/>
          <w:szCs w:val="18"/>
          <w:u w:val="single"/>
        </w:rPr>
      </w:pPr>
    </w:p>
    <w:p w:rsidR="002D168F" w:rsidRDefault="00EA1539">
      <w:pPr>
        <w:rPr>
          <w:sz w:val="18"/>
          <w:szCs w:val="18"/>
        </w:rPr>
      </w:pPr>
      <w:r>
        <w:rPr>
          <w:b/>
          <w:sz w:val="18"/>
          <w:szCs w:val="18"/>
          <w:u w:val="single"/>
        </w:rPr>
        <w:t>Texts</w:t>
      </w:r>
      <w:r>
        <w:rPr>
          <w:sz w:val="18"/>
          <w:szCs w:val="18"/>
        </w:rPr>
        <w:t xml:space="preserve">: </w:t>
      </w:r>
    </w:p>
    <w:p w:rsidR="002D168F" w:rsidRDefault="00EA1539">
      <w:pPr>
        <w:rPr>
          <w:sz w:val="18"/>
          <w:szCs w:val="18"/>
        </w:rPr>
      </w:pPr>
      <w:proofErr w:type="spellStart"/>
      <w:r>
        <w:rPr>
          <w:sz w:val="18"/>
          <w:szCs w:val="18"/>
          <w:highlight w:val="white"/>
        </w:rPr>
        <w:t>Henretta</w:t>
      </w:r>
      <w:proofErr w:type="spellEnd"/>
      <w:r>
        <w:rPr>
          <w:sz w:val="18"/>
          <w:szCs w:val="18"/>
          <w:highlight w:val="white"/>
        </w:rPr>
        <w:t xml:space="preserve">, James A., Eric </w:t>
      </w:r>
      <w:proofErr w:type="spellStart"/>
      <w:r>
        <w:rPr>
          <w:sz w:val="18"/>
          <w:szCs w:val="18"/>
          <w:highlight w:val="white"/>
        </w:rPr>
        <w:t>Hinderaker</w:t>
      </w:r>
      <w:proofErr w:type="spellEnd"/>
      <w:r>
        <w:rPr>
          <w:sz w:val="18"/>
          <w:szCs w:val="18"/>
          <w:highlight w:val="white"/>
        </w:rPr>
        <w:t>, Rebecca Edwards, and Robert O. Self.</w:t>
      </w:r>
      <w:r>
        <w:rPr>
          <w:i/>
          <w:sz w:val="18"/>
          <w:szCs w:val="18"/>
          <w:highlight w:val="white"/>
        </w:rPr>
        <w:t xml:space="preserve"> America’s History, For the AP® Course. </w:t>
      </w:r>
      <w:r>
        <w:rPr>
          <w:sz w:val="18"/>
          <w:szCs w:val="18"/>
          <w:highlight w:val="white"/>
        </w:rPr>
        <w:t xml:space="preserve">9th edition. Boston:           Bedford/St. Martin’s, 2018. </w:t>
      </w:r>
    </w:p>
    <w:p w:rsidR="002D168F" w:rsidRDefault="002D168F">
      <w:pPr>
        <w:rPr>
          <w:sz w:val="18"/>
          <w:szCs w:val="18"/>
        </w:rPr>
      </w:pPr>
    </w:p>
    <w:p w:rsidR="002D168F" w:rsidRDefault="00EA1539">
      <w:pPr>
        <w:rPr>
          <w:sz w:val="18"/>
          <w:szCs w:val="18"/>
        </w:rPr>
      </w:pPr>
      <w:r>
        <w:rPr>
          <w:sz w:val="18"/>
          <w:szCs w:val="18"/>
        </w:rPr>
        <w:t xml:space="preserve">Zinn, Howard. </w:t>
      </w:r>
      <w:r>
        <w:rPr>
          <w:i/>
          <w:sz w:val="18"/>
          <w:szCs w:val="18"/>
        </w:rPr>
        <w:t>A People's History of the United States</w:t>
      </w:r>
      <w:r>
        <w:rPr>
          <w:sz w:val="18"/>
          <w:szCs w:val="18"/>
        </w:rPr>
        <w:t>. New York, New York, USA. HarperCollins Publishers, 1995.</w:t>
      </w:r>
    </w:p>
    <w:p w:rsidR="002D168F" w:rsidRDefault="002D168F">
      <w:pPr>
        <w:rPr>
          <w:sz w:val="18"/>
          <w:szCs w:val="18"/>
        </w:rPr>
      </w:pPr>
    </w:p>
    <w:p w:rsidR="002D168F" w:rsidRDefault="00EA1539">
      <w:pPr>
        <w:rPr>
          <w:i/>
          <w:sz w:val="18"/>
          <w:szCs w:val="18"/>
        </w:rPr>
      </w:pPr>
      <w:r>
        <w:rPr>
          <w:sz w:val="18"/>
          <w:szCs w:val="18"/>
        </w:rPr>
        <w:t>*</w:t>
      </w:r>
      <w:r>
        <w:rPr>
          <w:i/>
          <w:sz w:val="18"/>
          <w:szCs w:val="18"/>
        </w:rPr>
        <w:t>In addition, students will work with a variety of secondary texts, scholarly articles, and diverse primary sources.</w:t>
      </w:r>
    </w:p>
    <w:p w:rsidR="002D168F" w:rsidRDefault="002D168F">
      <w:pPr>
        <w:rPr>
          <w:sz w:val="18"/>
          <w:szCs w:val="18"/>
        </w:rPr>
      </w:pPr>
    </w:p>
    <w:p w:rsidR="002D168F" w:rsidRDefault="00EA1539">
      <w:pPr>
        <w:rPr>
          <w:b/>
          <w:sz w:val="18"/>
          <w:szCs w:val="18"/>
          <w:u w:val="single"/>
        </w:rPr>
      </w:pPr>
      <w:r>
        <w:rPr>
          <w:b/>
          <w:sz w:val="18"/>
          <w:szCs w:val="18"/>
          <w:u w:val="single"/>
        </w:rPr>
        <w:t xml:space="preserve">Course Description  </w:t>
      </w:r>
    </w:p>
    <w:p w:rsidR="002D168F" w:rsidRDefault="00EA1539">
      <w:pPr>
        <w:rPr>
          <w:sz w:val="18"/>
          <w:szCs w:val="18"/>
        </w:rPr>
      </w:pPr>
      <w:r>
        <w:rPr>
          <w:sz w:val="18"/>
          <w:szCs w:val="18"/>
        </w:rPr>
        <w:t xml:space="preserve">The Advanced Placement United States History Course offers a single semester survey of United States’ history; spanning Pre-Columbian America to the present.  In accordance with the College Board AP standards, this class is intended to match the rigor of an introductory college course and will require a significant time commitment </w:t>
      </w:r>
      <w:proofErr w:type="gramStart"/>
      <w:r>
        <w:rPr>
          <w:sz w:val="18"/>
          <w:szCs w:val="18"/>
        </w:rPr>
        <w:t>in order for</w:t>
      </w:r>
      <w:proofErr w:type="gramEnd"/>
      <w:r>
        <w:rPr>
          <w:sz w:val="18"/>
          <w:szCs w:val="18"/>
        </w:rPr>
        <w:t xml:space="preserve"> you to be successful.  While it will undoubtedly be demanding, my goal is that it be equally rewarding.  You will be expected to work with a variety of primary and secondary sources and a significant focus will be placed on analytical reading, writing, and intellectual discussion.  Instead of being passive spectators, you will be asked to actively practice the discipline of history by engaging with a variety of historical perspectives, through a variety of mediums, in the hopes of reaching a more complete interpretation of the past.  By the conclusion of this class, the expectation is that you will be prepared to take and pass the AP United States History Exam in Spring 2020 and be better equipped for academic success at the collegiate level.  </w:t>
      </w:r>
      <w:r w:rsidR="00780B1E">
        <w:rPr>
          <w:sz w:val="18"/>
          <w:szCs w:val="18"/>
        </w:rPr>
        <w:t>M</w:t>
      </w:r>
      <w:r>
        <w:rPr>
          <w:sz w:val="18"/>
          <w:szCs w:val="18"/>
        </w:rPr>
        <w:t>ost importantly, my goal is that you will leave this class as critical thinkers, better equipped to be impactful citizens of your community, state, nation, and world.</w:t>
      </w:r>
    </w:p>
    <w:p w:rsidR="002D168F" w:rsidRDefault="002D168F">
      <w:pPr>
        <w:rPr>
          <w:sz w:val="18"/>
          <w:szCs w:val="18"/>
        </w:rPr>
      </w:pPr>
    </w:p>
    <w:p w:rsidR="002D168F" w:rsidRDefault="00EA1539">
      <w:pPr>
        <w:rPr>
          <w:b/>
          <w:sz w:val="18"/>
          <w:szCs w:val="18"/>
          <w:u w:val="single"/>
        </w:rPr>
      </w:pPr>
      <w:r>
        <w:rPr>
          <w:b/>
          <w:sz w:val="18"/>
          <w:szCs w:val="18"/>
          <w:u w:val="single"/>
        </w:rPr>
        <w:t>Course Themes</w:t>
      </w:r>
    </w:p>
    <w:p w:rsidR="002D168F" w:rsidRDefault="00EA1539">
      <w:pPr>
        <w:rPr>
          <w:sz w:val="18"/>
          <w:szCs w:val="18"/>
        </w:rPr>
      </w:pPr>
      <w:r>
        <w:rPr>
          <w:sz w:val="18"/>
          <w:szCs w:val="18"/>
        </w:rPr>
        <w:t>While this course will be taught chronologically, it is also structured thematically.  The themes listed below will be woven throughout the course.  These key themes are the broader, underlying processes and narratives that link together individual historical events across time.  We will repeatedly return to these overarching concepts throughout the semester:</w:t>
      </w:r>
    </w:p>
    <w:p w:rsidR="002D168F" w:rsidRDefault="002D168F">
      <w:pPr>
        <w:rPr>
          <w:sz w:val="18"/>
          <w:szCs w:val="18"/>
        </w:rPr>
      </w:pPr>
    </w:p>
    <w:p w:rsidR="002D168F" w:rsidRDefault="00EA1539">
      <w:pPr>
        <w:numPr>
          <w:ilvl w:val="0"/>
          <w:numId w:val="6"/>
        </w:numPr>
        <w:rPr>
          <w:sz w:val="18"/>
          <w:szCs w:val="18"/>
        </w:rPr>
      </w:pPr>
      <w:r>
        <w:rPr>
          <w:sz w:val="18"/>
          <w:szCs w:val="18"/>
          <w:u w:val="single"/>
        </w:rPr>
        <w:t>American and National Identity</w:t>
      </w:r>
      <w:r>
        <w:rPr>
          <w:sz w:val="18"/>
          <w:szCs w:val="18"/>
        </w:rPr>
        <w:t>: This theme focuses on how and why definitions of American and national identity and values have developed, as well as related topics such as citizenship, constitutionalism, foreign policy, assimilation, and American exceptionalism</w:t>
      </w:r>
    </w:p>
    <w:p w:rsidR="002D168F" w:rsidRDefault="00EA1539">
      <w:pPr>
        <w:numPr>
          <w:ilvl w:val="0"/>
          <w:numId w:val="6"/>
        </w:numPr>
        <w:rPr>
          <w:sz w:val="18"/>
          <w:szCs w:val="18"/>
        </w:rPr>
      </w:pPr>
      <w:r>
        <w:rPr>
          <w:sz w:val="18"/>
          <w:szCs w:val="18"/>
          <w:u w:val="single"/>
        </w:rPr>
        <w:t>Work, Exchange, and Technology</w:t>
      </w:r>
      <w:r>
        <w:rPr>
          <w:sz w:val="18"/>
          <w:szCs w:val="18"/>
        </w:rPr>
        <w:t>: This theme focuses on the factors behind the development of systems of economic exchange, particularly the role of technology, economic markets, and government.</w:t>
      </w:r>
    </w:p>
    <w:p w:rsidR="002D168F" w:rsidRDefault="00EA1539">
      <w:pPr>
        <w:numPr>
          <w:ilvl w:val="0"/>
          <w:numId w:val="6"/>
        </w:numPr>
        <w:rPr>
          <w:sz w:val="18"/>
          <w:szCs w:val="18"/>
        </w:rPr>
      </w:pPr>
      <w:r>
        <w:rPr>
          <w:sz w:val="18"/>
          <w:szCs w:val="18"/>
          <w:u w:val="single"/>
        </w:rPr>
        <w:t>Geography and the Environment</w:t>
      </w:r>
      <w:r>
        <w:rPr>
          <w:sz w:val="18"/>
          <w:szCs w:val="18"/>
        </w:rPr>
        <w:t>: This theme focuses on the role of geography and both the natural and human-made environments on social and political developments in what would become the United States.</w:t>
      </w:r>
    </w:p>
    <w:p w:rsidR="002D168F" w:rsidRDefault="00EA1539">
      <w:pPr>
        <w:numPr>
          <w:ilvl w:val="0"/>
          <w:numId w:val="6"/>
        </w:numPr>
        <w:rPr>
          <w:sz w:val="18"/>
          <w:szCs w:val="18"/>
        </w:rPr>
      </w:pPr>
      <w:r>
        <w:rPr>
          <w:sz w:val="18"/>
          <w:szCs w:val="18"/>
          <w:u w:val="single"/>
        </w:rPr>
        <w:t>Migration and Settlement</w:t>
      </w:r>
      <w:r>
        <w:rPr>
          <w:sz w:val="18"/>
          <w:szCs w:val="18"/>
        </w:rPr>
        <w:t xml:space="preserve">: This theme focuses on why and how the various people who moved to and within the United States both adapted to and transformed their new social and physical environments. </w:t>
      </w:r>
    </w:p>
    <w:p w:rsidR="002D168F" w:rsidRDefault="00EA1539">
      <w:pPr>
        <w:numPr>
          <w:ilvl w:val="0"/>
          <w:numId w:val="6"/>
        </w:numPr>
        <w:rPr>
          <w:sz w:val="18"/>
          <w:szCs w:val="18"/>
        </w:rPr>
      </w:pPr>
      <w:r>
        <w:rPr>
          <w:sz w:val="18"/>
          <w:szCs w:val="18"/>
          <w:u w:val="single"/>
        </w:rPr>
        <w:t>Politics and Power</w:t>
      </w:r>
      <w:r>
        <w:rPr>
          <w:sz w:val="18"/>
          <w:szCs w:val="18"/>
        </w:rPr>
        <w:t>: This theme focuses on how different social and political groups have influenced society and government in the United States, as well as how political beliefs and institutions have changed over time.</w:t>
      </w:r>
    </w:p>
    <w:p w:rsidR="002D168F" w:rsidRDefault="00EA1539">
      <w:pPr>
        <w:numPr>
          <w:ilvl w:val="0"/>
          <w:numId w:val="6"/>
        </w:numPr>
        <w:rPr>
          <w:sz w:val="18"/>
          <w:szCs w:val="18"/>
        </w:rPr>
      </w:pPr>
      <w:r>
        <w:rPr>
          <w:sz w:val="18"/>
          <w:szCs w:val="18"/>
          <w:u w:val="single"/>
        </w:rPr>
        <w:t>America in the World</w:t>
      </w:r>
      <w:r>
        <w:rPr>
          <w:sz w:val="18"/>
          <w:szCs w:val="18"/>
        </w:rPr>
        <w:t>: This theme focuses on the interactions between nations that affected North American history in the colonial period and on the influence of the United States on world affairs.</w:t>
      </w:r>
    </w:p>
    <w:p w:rsidR="002D168F" w:rsidRDefault="00EA1539">
      <w:pPr>
        <w:numPr>
          <w:ilvl w:val="0"/>
          <w:numId w:val="6"/>
        </w:numPr>
        <w:rPr>
          <w:sz w:val="18"/>
          <w:szCs w:val="18"/>
        </w:rPr>
      </w:pPr>
      <w:r>
        <w:rPr>
          <w:sz w:val="18"/>
          <w:szCs w:val="18"/>
          <w:u w:val="single"/>
        </w:rPr>
        <w:t>American and Regional Culture</w:t>
      </w:r>
      <w:r>
        <w:rPr>
          <w:sz w:val="18"/>
          <w:szCs w:val="18"/>
        </w:rPr>
        <w:t xml:space="preserve">: This theme focuses on how and why national, regional, and group cultures developed and changed as well as how culture has shaped government policy and economy. </w:t>
      </w:r>
    </w:p>
    <w:p w:rsidR="002D168F" w:rsidRDefault="00EA1539">
      <w:pPr>
        <w:numPr>
          <w:ilvl w:val="0"/>
          <w:numId w:val="6"/>
        </w:numPr>
        <w:rPr>
          <w:sz w:val="18"/>
          <w:szCs w:val="18"/>
        </w:rPr>
      </w:pPr>
      <w:r>
        <w:rPr>
          <w:sz w:val="18"/>
          <w:szCs w:val="18"/>
          <w:u w:val="single"/>
        </w:rPr>
        <w:t>Social Structures</w:t>
      </w:r>
      <w:r>
        <w:rPr>
          <w:sz w:val="18"/>
          <w:szCs w:val="18"/>
        </w:rPr>
        <w:t xml:space="preserve">: This theme focuses on how and why systems of social organization develop and change as well as the impact that these systems have on broader society. </w:t>
      </w:r>
    </w:p>
    <w:p w:rsidR="002D168F" w:rsidRDefault="002D168F">
      <w:pPr>
        <w:rPr>
          <w:b/>
          <w:u w:val="single"/>
        </w:rPr>
      </w:pPr>
    </w:p>
    <w:p w:rsidR="002D168F" w:rsidRDefault="002D168F">
      <w:pPr>
        <w:rPr>
          <w:b/>
          <w:sz w:val="18"/>
          <w:szCs w:val="18"/>
          <w:u w:val="single"/>
        </w:rPr>
      </w:pPr>
    </w:p>
    <w:p w:rsidR="002D168F" w:rsidRDefault="002D168F">
      <w:pPr>
        <w:rPr>
          <w:b/>
          <w:sz w:val="18"/>
          <w:szCs w:val="18"/>
          <w:u w:val="single"/>
        </w:rPr>
      </w:pPr>
    </w:p>
    <w:p w:rsidR="00451E17" w:rsidRDefault="00451E17">
      <w:pPr>
        <w:rPr>
          <w:b/>
          <w:sz w:val="18"/>
          <w:szCs w:val="18"/>
          <w:u w:val="single"/>
        </w:rPr>
      </w:pPr>
    </w:p>
    <w:p w:rsidR="001C40B1" w:rsidRDefault="001C40B1">
      <w:pPr>
        <w:rPr>
          <w:b/>
          <w:sz w:val="18"/>
          <w:szCs w:val="18"/>
          <w:u w:val="single"/>
        </w:rPr>
      </w:pPr>
    </w:p>
    <w:p w:rsidR="00780B1E" w:rsidRDefault="00780B1E">
      <w:pPr>
        <w:rPr>
          <w:b/>
          <w:sz w:val="18"/>
          <w:szCs w:val="18"/>
          <w:u w:val="single"/>
        </w:rPr>
      </w:pPr>
    </w:p>
    <w:p w:rsidR="002D168F" w:rsidRDefault="00EA1539">
      <w:pPr>
        <w:rPr>
          <w:b/>
          <w:sz w:val="18"/>
          <w:szCs w:val="18"/>
          <w:u w:val="single"/>
        </w:rPr>
      </w:pPr>
      <w:bookmarkStart w:id="0" w:name="_GoBack"/>
      <w:bookmarkEnd w:id="0"/>
      <w:r>
        <w:rPr>
          <w:b/>
          <w:sz w:val="18"/>
          <w:szCs w:val="18"/>
          <w:u w:val="single"/>
        </w:rPr>
        <w:lastRenderedPageBreak/>
        <w:t>Skills</w:t>
      </w:r>
    </w:p>
    <w:p w:rsidR="002D168F" w:rsidRDefault="00EA1539">
      <w:pPr>
        <w:rPr>
          <w:sz w:val="18"/>
          <w:szCs w:val="18"/>
        </w:rPr>
      </w:pPr>
      <w:r>
        <w:rPr>
          <w:sz w:val="18"/>
          <w:szCs w:val="18"/>
        </w:rPr>
        <w:t xml:space="preserve">In this course you will be expected to develop and hone the disciplinary practices and reasoning skills utilized by historians </w:t>
      </w:r>
      <w:proofErr w:type="gramStart"/>
      <w:r>
        <w:rPr>
          <w:sz w:val="18"/>
          <w:szCs w:val="18"/>
        </w:rPr>
        <w:t>on a daily basis</w:t>
      </w:r>
      <w:proofErr w:type="gramEnd"/>
      <w:r>
        <w:rPr>
          <w:sz w:val="18"/>
          <w:szCs w:val="18"/>
        </w:rPr>
        <w:t xml:space="preserve">.  These include, but are not limited to: </w:t>
      </w:r>
    </w:p>
    <w:p w:rsidR="002D168F" w:rsidRDefault="00EA1539">
      <w:pPr>
        <w:numPr>
          <w:ilvl w:val="0"/>
          <w:numId w:val="5"/>
        </w:numPr>
        <w:rPr>
          <w:sz w:val="18"/>
          <w:szCs w:val="18"/>
        </w:rPr>
      </w:pPr>
      <w:r>
        <w:rPr>
          <w:sz w:val="18"/>
          <w:szCs w:val="18"/>
          <w:u w:val="single"/>
        </w:rPr>
        <w:t>Contextualization</w:t>
      </w:r>
      <w:r>
        <w:rPr>
          <w:sz w:val="18"/>
          <w:szCs w:val="18"/>
        </w:rPr>
        <w:t xml:space="preserve">: seeing the connections between the </w:t>
      </w:r>
      <w:proofErr w:type="gramStart"/>
      <w:r>
        <w:rPr>
          <w:sz w:val="18"/>
          <w:szCs w:val="18"/>
        </w:rPr>
        <w:t>particular and</w:t>
      </w:r>
      <w:proofErr w:type="gramEnd"/>
      <w:r>
        <w:rPr>
          <w:sz w:val="18"/>
          <w:szCs w:val="18"/>
        </w:rPr>
        <w:t xml:space="preserve"> the general</w:t>
      </w:r>
    </w:p>
    <w:p w:rsidR="002D168F" w:rsidRDefault="00EA1539">
      <w:pPr>
        <w:numPr>
          <w:ilvl w:val="0"/>
          <w:numId w:val="5"/>
        </w:numPr>
        <w:rPr>
          <w:sz w:val="18"/>
          <w:szCs w:val="18"/>
        </w:rPr>
      </w:pPr>
      <w:r>
        <w:rPr>
          <w:sz w:val="18"/>
          <w:szCs w:val="18"/>
          <w:u w:val="single"/>
        </w:rPr>
        <w:t>Comparison</w:t>
      </w:r>
      <w:r>
        <w:rPr>
          <w:sz w:val="18"/>
          <w:szCs w:val="18"/>
        </w:rPr>
        <w:t>: analyzing similarities and differences</w:t>
      </w:r>
    </w:p>
    <w:p w:rsidR="002D168F" w:rsidRDefault="00EA1539">
      <w:pPr>
        <w:numPr>
          <w:ilvl w:val="0"/>
          <w:numId w:val="5"/>
        </w:numPr>
        <w:rPr>
          <w:sz w:val="18"/>
          <w:szCs w:val="18"/>
        </w:rPr>
      </w:pPr>
      <w:r>
        <w:rPr>
          <w:sz w:val="18"/>
          <w:szCs w:val="18"/>
          <w:u w:val="single"/>
        </w:rPr>
        <w:t>Causation</w:t>
      </w:r>
      <w:r>
        <w:rPr>
          <w:sz w:val="18"/>
          <w:szCs w:val="18"/>
        </w:rPr>
        <w:t>: analyzing cause and effect</w:t>
      </w:r>
    </w:p>
    <w:p w:rsidR="002D168F" w:rsidRDefault="00EA1539">
      <w:pPr>
        <w:numPr>
          <w:ilvl w:val="0"/>
          <w:numId w:val="5"/>
        </w:numPr>
        <w:rPr>
          <w:sz w:val="18"/>
          <w:szCs w:val="18"/>
        </w:rPr>
      </w:pPr>
      <w:r>
        <w:rPr>
          <w:sz w:val="18"/>
          <w:szCs w:val="18"/>
          <w:u w:val="single"/>
        </w:rPr>
        <w:t>Continuity and Change Over Time</w:t>
      </w:r>
      <w:r>
        <w:rPr>
          <w:sz w:val="18"/>
          <w:szCs w:val="18"/>
        </w:rPr>
        <w:t xml:space="preserve">: identifying long-term patterns of continuity or change </w:t>
      </w:r>
    </w:p>
    <w:p w:rsidR="002D168F" w:rsidRDefault="002D168F">
      <w:pPr>
        <w:rPr>
          <w:sz w:val="18"/>
          <w:szCs w:val="18"/>
        </w:rPr>
      </w:pPr>
    </w:p>
    <w:p w:rsidR="002D168F" w:rsidRDefault="00EA1539">
      <w:pPr>
        <w:rPr>
          <w:b/>
          <w:sz w:val="18"/>
          <w:szCs w:val="18"/>
          <w:u w:val="single"/>
        </w:rPr>
      </w:pPr>
      <w:r>
        <w:rPr>
          <w:b/>
          <w:sz w:val="18"/>
          <w:szCs w:val="18"/>
          <w:u w:val="single"/>
        </w:rPr>
        <w:t>What to Expect</w:t>
      </w:r>
    </w:p>
    <w:p w:rsidR="002D168F" w:rsidRDefault="00EA1539" w:rsidP="001C40B1">
      <w:pPr>
        <w:ind w:left="720"/>
        <w:rPr>
          <w:sz w:val="18"/>
          <w:szCs w:val="18"/>
        </w:rPr>
      </w:pPr>
      <w:r>
        <w:rPr>
          <w:b/>
          <w:sz w:val="18"/>
          <w:szCs w:val="18"/>
        </w:rPr>
        <w:t xml:space="preserve">Reading </w:t>
      </w:r>
      <w:r>
        <w:rPr>
          <w:sz w:val="18"/>
          <w:szCs w:val="18"/>
        </w:rPr>
        <w:t xml:space="preserve">– You will read an all-inclusive textbook in order to gain the basic facts and knowledge necessary to proceed with other activities and readings. In addition, you will regularly engage with primary source documents and other selected readings.  </w:t>
      </w:r>
    </w:p>
    <w:p w:rsidR="002D168F" w:rsidRDefault="00EA1539" w:rsidP="001C40B1">
      <w:pPr>
        <w:ind w:left="720"/>
        <w:rPr>
          <w:sz w:val="18"/>
          <w:szCs w:val="18"/>
        </w:rPr>
      </w:pPr>
      <w:r>
        <w:rPr>
          <w:sz w:val="18"/>
          <w:szCs w:val="18"/>
        </w:rPr>
        <w:t xml:space="preserve"> </w:t>
      </w:r>
    </w:p>
    <w:p w:rsidR="002D168F" w:rsidRDefault="00EA1539" w:rsidP="001C40B1">
      <w:pPr>
        <w:ind w:left="720"/>
        <w:rPr>
          <w:sz w:val="18"/>
          <w:szCs w:val="18"/>
        </w:rPr>
      </w:pPr>
      <w:r>
        <w:rPr>
          <w:b/>
          <w:sz w:val="18"/>
          <w:szCs w:val="18"/>
        </w:rPr>
        <w:t>Discussion/Lecture</w:t>
      </w:r>
      <w:r>
        <w:rPr>
          <w:sz w:val="18"/>
          <w:szCs w:val="18"/>
        </w:rPr>
        <w:t xml:space="preserve"> – You will be asked to participate in this activity in two important ways. From time to time, you will present material to the class. Also, you should always be prepared to take an active role in discussion.  Participating in class discussion will be difficult if you are not adequately prepared for class.  Participation can and will be used when determining your grade. </w:t>
      </w:r>
    </w:p>
    <w:p w:rsidR="002D168F" w:rsidRDefault="002D168F" w:rsidP="001C40B1">
      <w:pPr>
        <w:ind w:left="720"/>
        <w:rPr>
          <w:sz w:val="18"/>
          <w:szCs w:val="18"/>
        </w:rPr>
      </w:pPr>
    </w:p>
    <w:p w:rsidR="002D168F" w:rsidRDefault="00EA1539" w:rsidP="001C40B1">
      <w:pPr>
        <w:ind w:left="720"/>
        <w:rPr>
          <w:sz w:val="18"/>
          <w:szCs w:val="18"/>
        </w:rPr>
      </w:pPr>
      <w:r>
        <w:rPr>
          <w:b/>
          <w:sz w:val="18"/>
          <w:szCs w:val="18"/>
        </w:rPr>
        <w:t>Tests</w:t>
      </w:r>
      <w:r>
        <w:rPr>
          <w:sz w:val="18"/>
          <w:szCs w:val="18"/>
        </w:rPr>
        <w:t xml:space="preserve"> – Unit exams will be utilized to help you prepare for the Advanced Placement test. They will be comprised of </w:t>
      </w:r>
      <w:r>
        <w:rPr>
          <w:b/>
          <w:sz w:val="18"/>
          <w:szCs w:val="18"/>
          <w:u w:val="single"/>
        </w:rPr>
        <w:t>multiple</w:t>
      </w:r>
      <w:r w:rsidR="001C40B1">
        <w:rPr>
          <w:b/>
          <w:sz w:val="18"/>
          <w:szCs w:val="18"/>
          <w:u w:val="single"/>
        </w:rPr>
        <w:t>-</w:t>
      </w:r>
      <w:r>
        <w:rPr>
          <w:b/>
          <w:sz w:val="18"/>
          <w:szCs w:val="18"/>
          <w:u w:val="single"/>
        </w:rPr>
        <w:t>choice questions</w:t>
      </w:r>
      <w:r>
        <w:rPr>
          <w:sz w:val="18"/>
          <w:szCs w:val="18"/>
        </w:rPr>
        <w:t xml:space="preserve"> as well as </w:t>
      </w:r>
      <w:r>
        <w:rPr>
          <w:b/>
          <w:sz w:val="18"/>
          <w:szCs w:val="18"/>
          <w:u w:val="single"/>
        </w:rPr>
        <w:t>short answer</w:t>
      </w:r>
      <w:r w:rsidR="001C40B1">
        <w:rPr>
          <w:b/>
          <w:sz w:val="18"/>
          <w:szCs w:val="18"/>
          <w:u w:val="single"/>
        </w:rPr>
        <w:t xml:space="preserve"> </w:t>
      </w:r>
      <w:r>
        <w:rPr>
          <w:b/>
          <w:sz w:val="18"/>
          <w:szCs w:val="18"/>
          <w:u w:val="single"/>
        </w:rPr>
        <w:t>questions</w:t>
      </w:r>
      <w:r>
        <w:rPr>
          <w:sz w:val="18"/>
          <w:szCs w:val="18"/>
        </w:rPr>
        <w:t xml:space="preserve"> modeled after the AP exam. It is important to keep in mind that test questions will refer to all the information that has been discussed</w:t>
      </w:r>
      <w:r w:rsidR="001C40B1">
        <w:rPr>
          <w:sz w:val="18"/>
          <w:szCs w:val="18"/>
        </w:rPr>
        <w:t>,</w:t>
      </w:r>
      <w:r>
        <w:rPr>
          <w:sz w:val="18"/>
          <w:szCs w:val="18"/>
        </w:rPr>
        <w:t xml:space="preserve"> not just the information for th</w:t>
      </w:r>
      <w:r w:rsidR="001C40B1">
        <w:rPr>
          <w:sz w:val="18"/>
          <w:szCs w:val="18"/>
        </w:rPr>
        <w:t>at</w:t>
      </w:r>
      <w:r>
        <w:rPr>
          <w:sz w:val="18"/>
          <w:szCs w:val="18"/>
        </w:rPr>
        <w:t xml:space="preserve"> </w:t>
      </w:r>
      <w:proofErr w:type="gramStart"/>
      <w:r>
        <w:rPr>
          <w:sz w:val="18"/>
          <w:szCs w:val="18"/>
        </w:rPr>
        <w:t>particular</w:t>
      </w:r>
      <w:r w:rsidR="001C40B1">
        <w:rPr>
          <w:sz w:val="18"/>
          <w:szCs w:val="18"/>
        </w:rPr>
        <w:t xml:space="preserve"> </w:t>
      </w:r>
      <w:r>
        <w:rPr>
          <w:sz w:val="18"/>
          <w:szCs w:val="18"/>
        </w:rPr>
        <w:t>unit</w:t>
      </w:r>
      <w:proofErr w:type="gramEnd"/>
      <w:r>
        <w:rPr>
          <w:sz w:val="18"/>
          <w:szCs w:val="18"/>
        </w:rPr>
        <w:t xml:space="preserve">.  Approximate test dates can be found on the pacing guide included in this syllabus.  Please note, these dates are subject to change.  </w:t>
      </w:r>
    </w:p>
    <w:p w:rsidR="002D168F" w:rsidRDefault="002D168F" w:rsidP="001C40B1">
      <w:pPr>
        <w:ind w:left="720"/>
        <w:rPr>
          <w:sz w:val="18"/>
          <w:szCs w:val="18"/>
        </w:rPr>
      </w:pPr>
    </w:p>
    <w:p w:rsidR="002D168F" w:rsidRDefault="00EA1539" w:rsidP="001C40B1">
      <w:pPr>
        <w:ind w:left="720"/>
        <w:rPr>
          <w:sz w:val="18"/>
          <w:szCs w:val="18"/>
        </w:rPr>
      </w:pPr>
      <w:r>
        <w:rPr>
          <w:b/>
          <w:sz w:val="18"/>
          <w:szCs w:val="18"/>
        </w:rPr>
        <w:t>Written Work</w:t>
      </w:r>
      <w:r>
        <w:rPr>
          <w:sz w:val="18"/>
          <w:szCs w:val="18"/>
        </w:rPr>
        <w:t xml:space="preserve"> – You will be expected to complete several written assignments during the year. These will include approximately 3 DBQs (Document Based Questions), </w:t>
      </w:r>
      <w:proofErr w:type="gramStart"/>
      <w:r>
        <w:rPr>
          <w:sz w:val="18"/>
          <w:szCs w:val="18"/>
        </w:rPr>
        <w:t>similar to</w:t>
      </w:r>
      <w:proofErr w:type="gramEnd"/>
      <w:r>
        <w:rPr>
          <w:sz w:val="18"/>
          <w:szCs w:val="18"/>
        </w:rPr>
        <w:t xml:space="preserve"> the ones you will encounter on the AP exam.</w:t>
      </w:r>
    </w:p>
    <w:p w:rsidR="002D168F" w:rsidRDefault="002D168F">
      <w:pPr>
        <w:rPr>
          <w:sz w:val="18"/>
          <w:szCs w:val="18"/>
        </w:rPr>
      </w:pPr>
    </w:p>
    <w:p w:rsidR="002D168F" w:rsidRDefault="00EA1539">
      <w:pPr>
        <w:rPr>
          <w:b/>
          <w:sz w:val="18"/>
          <w:szCs w:val="18"/>
          <w:u w:val="single"/>
        </w:rPr>
      </w:pPr>
      <w:r>
        <w:rPr>
          <w:b/>
          <w:sz w:val="18"/>
          <w:szCs w:val="18"/>
          <w:u w:val="single"/>
        </w:rPr>
        <w:t>Grading</w:t>
      </w:r>
    </w:p>
    <w:p w:rsidR="002D168F" w:rsidRDefault="002D168F">
      <w:pPr>
        <w:rPr>
          <w:b/>
          <w:sz w:val="18"/>
          <w:szCs w:val="18"/>
          <w:u w:val="single"/>
        </w:rPr>
      </w:pPr>
    </w:p>
    <w:p w:rsidR="002D168F" w:rsidRDefault="00EA1539">
      <w:pPr>
        <w:rPr>
          <w:sz w:val="18"/>
          <w:szCs w:val="18"/>
        </w:rPr>
      </w:pPr>
      <w:r>
        <w:rPr>
          <w:sz w:val="18"/>
          <w:szCs w:val="18"/>
        </w:rPr>
        <w:t>Tests = 45%      Quizzes = 25%      Homework/Classwork = 10%      EOC (state exam) = 20%</w:t>
      </w:r>
    </w:p>
    <w:p w:rsidR="002D168F" w:rsidRDefault="002D168F">
      <w:pPr>
        <w:rPr>
          <w:b/>
          <w:sz w:val="18"/>
          <w:szCs w:val="18"/>
          <w:u w:val="single"/>
        </w:rPr>
      </w:pPr>
    </w:p>
    <w:p w:rsidR="002D168F" w:rsidRDefault="00EA1539">
      <w:pPr>
        <w:rPr>
          <w:b/>
          <w:sz w:val="18"/>
          <w:szCs w:val="18"/>
          <w:u w:val="single"/>
        </w:rPr>
      </w:pPr>
      <w:r>
        <w:rPr>
          <w:b/>
          <w:sz w:val="18"/>
          <w:szCs w:val="18"/>
          <w:u w:val="single"/>
        </w:rPr>
        <w:t>AP Exam Details</w:t>
      </w:r>
    </w:p>
    <w:p w:rsidR="002D168F" w:rsidRDefault="00EA1539">
      <w:pPr>
        <w:rPr>
          <w:sz w:val="18"/>
          <w:szCs w:val="18"/>
        </w:rPr>
      </w:pPr>
      <w:r>
        <w:rPr>
          <w:sz w:val="18"/>
          <w:szCs w:val="18"/>
        </w:rPr>
        <w:t>The AP Exam is offered in May. The exam is three hours and fifteen minutes long.</w:t>
      </w:r>
      <w:r w:rsidR="001C40B1">
        <w:rPr>
          <w:sz w:val="18"/>
          <w:szCs w:val="18"/>
        </w:rPr>
        <w:t xml:space="preserve">  Students must register for the test and pay a $94 fee.</w:t>
      </w:r>
      <w:r>
        <w:rPr>
          <w:sz w:val="18"/>
          <w:szCs w:val="18"/>
        </w:rPr>
        <w:br/>
      </w:r>
    </w:p>
    <w:p w:rsidR="002D168F" w:rsidRDefault="00EA1539">
      <w:pPr>
        <w:rPr>
          <w:sz w:val="18"/>
          <w:szCs w:val="18"/>
        </w:rPr>
      </w:pPr>
      <w:r>
        <w:rPr>
          <w:sz w:val="18"/>
          <w:szCs w:val="18"/>
        </w:rPr>
        <w:t>Exam Format:</w:t>
      </w:r>
    </w:p>
    <w:p w:rsidR="002D168F" w:rsidRDefault="00EA1539">
      <w:pPr>
        <w:numPr>
          <w:ilvl w:val="0"/>
          <w:numId w:val="1"/>
        </w:numPr>
        <w:rPr>
          <w:sz w:val="18"/>
          <w:szCs w:val="18"/>
        </w:rPr>
      </w:pPr>
      <w:r>
        <w:rPr>
          <w:sz w:val="18"/>
          <w:szCs w:val="18"/>
        </w:rPr>
        <w:t>55 Multiple Choice Questions (55 minutes)</w:t>
      </w:r>
    </w:p>
    <w:p w:rsidR="002D168F" w:rsidRDefault="00EA1539">
      <w:pPr>
        <w:numPr>
          <w:ilvl w:val="0"/>
          <w:numId w:val="1"/>
        </w:numPr>
        <w:rPr>
          <w:sz w:val="18"/>
          <w:szCs w:val="18"/>
        </w:rPr>
      </w:pPr>
      <w:r>
        <w:rPr>
          <w:sz w:val="18"/>
          <w:szCs w:val="18"/>
        </w:rPr>
        <w:t>3 Short-Answer Questions (40 minutes)</w:t>
      </w:r>
    </w:p>
    <w:p w:rsidR="002D168F" w:rsidRDefault="00EA1539">
      <w:pPr>
        <w:numPr>
          <w:ilvl w:val="0"/>
          <w:numId w:val="1"/>
        </w:numPr>
        <w:rPr>
          <w:sz w:val="18"/>
          <w:szCs w:val="18"/>
        </w:rPr>
      </w:pPr>
      <w:r>
        <w:rPr>
          <w:sz w:val="18"/>
          <w:szCs w:val="18"/>
        </w:rPr>
        <w:t>DBQ (60 minutes)</w:t>
      </w:r>
      <w:r>
        <w:rPr>
          <w:sz w:val="18"/>
          <w:szCs w:val="18"/>
        </w:rPr>
        <w:br/>
        <w:t xml:space="preserve"> </w:t>
      </w:r>
      <w:r>
        <w:rPr>
          <w:sz w:val="18"/>
          <w:szCs w:val="18"/>
        </w:rPr>
        <w:tab/>
        <w:t>-Read and analyze (15 minutes)</w:t>
      </w:r>
      <w:r>
        <w:rPr>
          <w:sz w:val="18"/>
          <w:szCs w:val="18"/>
        </w:rPr>
        <w:br/>
        <w:t xml:space="preserve"> </w:t>
      </w:r>
      <w:r>
        <w:rPr>
          <w:sz w:val="18"/>
          <w:szCs w:val="18"/>
        </w:rPr>
        <w:tab/>
        <w:t>-Write essay (45 minutes)</w:t>
      </w:r>
    </w:p>
    <w:p w:rsidR="002D168F" w:rsidRDefault="00EA1539">
      <w:pPr>
        <w:numPr>
          <w:ilvl w:val="0"/>
          <w:numId w:val="1"/>
        </w:numPr>
        <w:rPr>
          <w:sz w:val="18"/>
          <w:szCs w:val="18"/>
        </w:rPr>
      </w:pPr>
      <w:r>
        <w:rPr>
          <w:sz w:val="18"/>
          <w:szCs w:val="18"/>
        </w:rPr>
        <w:t xml:space="preserve">Essay Question – answering 1 of </w:t>
      </w:r>
      <w:proofErr w:type="gramStart"/>
      <w:r>
        <w:rPr>
          <w:sz w:val="18"/>
          <w:szCs w:val="18"/>
        </w:rPr>
        <w:t>3  essays</w:t>
      </w:r>
      <w:proofErr w:type="gramEnd"/>
      <w:r>
        <w:rPr>
          <w:sz w:val="18"/>
          <w:szCs w:val="18"/>
        </w:rPr>
        <w:t xml:space="preserve"> (40 minutes)</w:t>
      </w:r>
    </w:p>
    <w:p w:rsidR="002D168F" w:rsidRDefault="002D168F">
      <w:pPr>
        <w:rPr>
          <w:sz w:val="18"/>
          <w:szCs w:val="18"/>
        </w:rPr>
      </w:pPr>
    </w:p>
    <w:p w:rsidR="002D168F" w:rsidRDefault="00EA1539">
      <w:pPr>
        <w:rPr>
          <w:b/>
          <w:sz w:val="18"/>
          <w:szCs w:val="18"/>
          <w:u w:val="single"/>
        </w:rPr>
      </w:pPr>
      <w:r>
        <w:rPr>
          <w:b/>
          <w:sz w:val="18"/>
          <w:szCs w:val="18"/>
          <w:u w:val="single"/>
        </w:rPr>
        <w:t>Supplies</w:t>
      </w:r>
    </w:p>
    <w:p w:rsidR="002D168F" w:rsidRDefault="00EA1539">
      <w:pPr>
        <w:rPr>
          <w:sz w:val="18"/>
          <w:szCs w:val="18"/>
        </w:rPr>
      </w:pPr>
      <w:r>
        <w:rPr>
          <w:sz w:val="18"/>
          <w:szCs w:val="18"/>
        </w:rPr>
        <w:t>You will be expected to bring the following items to class every day:</w:t>
      </w:r>
    </w:p>
    <w:p w:rsidR="002D168F" w:rsidRDefault="00EA1539">
      <w:pPr>
        <w:numPr>
          <w:ilvl w:val="0"/>
          <w:numId w:val="2"/>
        </w:numPr>
        <w:rPr>
          <w:sz w:val="18"/>
          <w:szCs w:val="18"/>
        </w:rPr>
      </w:pPr>
      <w:r>
        <w:rPr>
          <w:sz w:val="18"/>
          <w:szCs w:val="18"/>
        </w:rPr>
        <w:t>3” Binder</w:t>
      </w:r>
    </w:p>
    <w:p w:rsidR="002D168F" w:rsidRDefault="00EA1539">
      <w:pPr>
        <w:numPr>
          <w:ilvl w:val="0"/>
          <w:numId w:val="2"/>
        </w:numPr>
        <w:rPr>
          <w:sz w:val="18"/>
          <w:szCs w:val="18"/>
        </w:rPr>
      </w:pPr>
      <w:r>
        <w:rPr>
          <w:sz w:val="18"/>
          <w:szCs w:val="18"/>
        </w:rPr>
        <w:t>Loose Leaf Paper</w:t>
      </w:r>
    </w:p>
    <w:p w:rsidR="002D168F" w:rsidRDefault="00EA1539">
      <w:pPr>
        <w:numPr>
          <w:ilvl w:val="0"/>
          <w:numId w:val="2"/>
        </w:numPr>
        <w:rPr>
          <w:sz w:val="18"/>
          <w:szCs w:val="18"/>
        </w:rPr>
      </w:pPr>
      <w:r>
        <w:rPr>
          <w:sz w:val="18"/>
          <w:szCs w:val="18"/>
        </w:rPr>
        <w:t>Composition Notebook</w:t>
      </w:r>
    </w:p>
    <w:p w:rsidR="002D168F" w:rsidRDefault="00EA1539">
      <w:pPr>
        <w:numPr>
          <w:ilvl w:val="0"/>
          <w:numId w:val="2"/>
        </w:numPr>
        <w:rPr>
          <w:sz w:val="18"/>
          <w:szCs w:val="18"/>
        </w:rPr>
      </w:pPr>
      <w:r>
        <w:rPr>
          <w:sz w:val="18"/>
          <w:szCs w:val="18"/>
        </w:rPr>
        <w:t>Dividers</w:t>
      </w:r>
    </w:p>
    <w:p w:rsidR="002D168F" w:rsidRDefault="00EA1539">
      <w:pPr>
        <w:numPr>
          <w:ilvl w:val="0"/>
          <w:numId w:val="2"/>
        </w:numPr>
        <w:rPr>
          <w:sz w:val="18"/>
          <w:szCs w:val="18"/>
        </w:rPr>
      </w:pPr>
      <w:r>
        <w:rPr>
          <w:sz w:val="18"/>
          <w:szCs w:val="18"/>
        </w:rPr>
        <w:t>Highlighter</w:t>
      </w:r>
    </w:p>
    <w:p w:rsidR="002D168F" w:rsidRDefault="00EA1539">
      <w:pPr>
        <w:numPr>
          <w:ilvl w:val="0"/>
          <w:numId w:val="2"/>
        </w:numPr>
        <w:rPr>
          <w:sz w:val="18"/>
          <w:szCs w:val="18"/>
        </w:rPr>
      </w:pPr>
      <w:r>
        <w:rPr>
          <w:sz w:val="18"/>
          <w:szCs w:val="18"/>
        </w:rPr>
        <w:t>Blue/black pens</w:t>
      </w:r>
    </w:p>
    <w:p w:rsidR="00451E17" w:rsidRDefault="00451E17">
      <w:pPr>
        <w:rPr>
          <w:b/>
          <w:sz w:val="18"/>
          <w:szCs w:val="18"/>
          <w:u w:val="single"/>
        </w:rPr>
      </w:pPr>
    </w:p>
    <w:p w:rsidR="00451E17" w:rsidRDefault="00451E17">
      <w:pPr>
        <w:rPr>
          <w:b/>
          <w:sz w:val="18"/>
          <w:szCs w:val="18"/>
          <w:u w:val="single"/>
        </w:rPr>
      </w:pPr>
    </w:p>
    <w:p w:rsidR="00451E17" w:rsidRDefault="00451E17">
      <w:pPr>
        <w:rPr>
          <w:b/>
          <w:sz w:val="18"/>
          <w:szCs w:val="18"/>
          <w:u w:val="single"/>
        </w:rPr>
      </w:pPr>
    </w:p>
    <w:p w:rsidR="00451E17" w:rsidRDefault="00451E17">
      <w:pPr>
        <w:rPr>
          <w:b/>
          <w:sz w:val="18"/>
          <w:szCs w:val="18"/>
          <w:u w:val="single"/>
        </w:rPr>
      </w:pPr>
    </w:p>
    <w:p w:rsidR="00451E17" w:rsidRDefault="00451E17">
      <w:pPr>
        <w:rPr>
          <w:b/>
          <w:sz w:val="18"/>
          <w:szCs w:val="18"/>
          <w:u w:val="single"/>
        </w:rPr>
      </w:pPr>
    </w:p>
    <w:p w:rsidR="00451E17" w:rsidRDefault="00451E17">
      <w:pPr>
        <w:rPr>
          <w:b/>
          <w:sz w:val="18"/>
          <w:szCs w:val="18"/>
          <w:u w:val="single"/>
        </w:rPr>
      </w:pPr>
    </w:p>
    <w:p w:rsidR="001C40B1" w:rsidRDefault="001C40B1">
      <w:pPr>
        <w:rPr>
          <w:b/>
          <w:sz w:val="18"/>
          <w:szCs w:val="18"/>
          <w:u w:val="single"/>
        </w:rPr>
      </w:pPr>
    </w:p>
    <w:p w:rsidR="002D168F" w:rsidRDefault="00EA1539">
      <w:pPr>
        <w:rPr>
          <w:b/>
          <w:sz w:val="18"/>
          <w:szCs w:val="18"/>
          <w:u w:val="single"/>
        </w:rPr>
      </w:pPr>
      <w:r>
        <w:rPr>
          <w:b/>
          <w:sz w:val="18"/>
          <w:szCs w:val="18"/>
          <w:u w:val="single"/>
        </w:rPr>
        <w:lastRenderedPageBreak/>
        <w:t xml:space="preserve">Expectations </w:t>
      </w:r>
    </w:p>
    <w:p w:rsidR="002D168F" w:rsidRPr="00451E17" w:rsidRDefault="00EA1539">
      <w:pPr>
        <w:numPr>
          <w:ilvl w:val="0"/>
          <w:numId w:val="3"/>
        </w:numPr>
        <w:rPr>
          <w:sz w:val="18"/>
          <w:szCs w:val="18"/>
        </w:rPr>
      </w:pPr>
      <w:r w:rsidRPr="00451E17">
        <w:rPr>
          <w:sz w:val="18"/>
          <w:szCs w:val="18"/>
        </w:rPr>
        <w:t>Attendance is vital to success in this class</w:t>
      </w:r>
    </w:p>
    <w:p w:rsidR="002D168F" w:rsidRPr="00451E17" w:rsidRDefault="00EA1539">
      <w:pPr>
        <w:numPr>
          <w:ilvl w:val="0"/>
          <w:numId w:val="3"/>
        </w:numPr>
        <w:rPr>
          <w:sz w:val="18"/>
          <w:szCs w:val="18"/>
        </w:rPr>
      </w:pPr>
      <w:r w:rsidRPr="00451E17">
        <w:rPr>
          <w:sz w:val="18"/>
          <w:szCs w:val="18"/>
        </w:rPr>
        <w:t>Come prepared for class</w:t>
      </w:r>
    </w:p>
    <w:p w:rsidR="002D168F" w:rsidRPr="00451E17" w:rsidRDefault="00EA1539">
      <w:pPr>
        <w:numPr>
          <w:ilvl w:val="0"/>
          <w:numId w:val="3"/>
        </w:numPr>
        <w:rPr>
          <w:sz w:val="18"/>
          <w:szCs w:val="18"/>
        </w:rPr>
      </w:pPr>
      <w:r w:rsidRPr="00451E17">
        <w:rPr>
          <w:sz w:val="18"/>
          <w:szCs w:val="18"/>
        </w:rPr>
        <w:t>Respect everyone in the class</w:t>
      </w:r>
    </w:p>
    <w:p w:rsidR="002D168F" w:rsidRPr="00451E17" w:rsidRDefault="00EA1539">
      <w:pPr>
        <w:numPr>
          <w:ilvl w:val="0"/>
          <w:numId w:val="3"/>
        </w:numPr>
        <w:rPr>
          <w:sz w:val="18"/>
          <w:szCs w:val="18"/>
        </w:rPr>
      </w:pPr>
      <w:r w:rsidRPr="00451E17">
        <w:rPr>
          <w:sz w:val="18"/>
          <w:szCs w:val="18"/>
        </w:rPr>
        <w:t>Monitor cell phone usage</w:t>
      </w:r>
    </w:p>
    <w:p w:rsidR="00451E17" w:rsidRDefault="00EA1539" w:rsidP="00451E17">
      <w:pPr>
        <w:numPr>
          <w:ilvl w:val="0"/>
          <w:numId w:val="3"/>
        </w:numPr>
        <w:rPr>
          <w:sz w:val="18"/>
          <w:szCs w:val="18"/>
        </w:rPr>
      </w:pPr>
      <w:r w:rsidRPr="00451E17">
        <w:rPr>
          <w:sz w:val="18"/>
          <w:szCs w:val="18"/>
        </w:rPr>
        <w:t>Manage your workload</w:t>
      </w:r>
    </w:p>
    <w:p w:rsidR="00451E17" w:rsidRDefault="00451E17" w:rsidP="00451E17">
      <w:pPr>
        <w:ind w:left="720"/>
        <w:rPr>
          <w:sz w:val="18"/>
          <w:szCs w:val="18"/>
        </w:rPr>
      </w:pPr>
    </w:p>
    <w:p w:rsidR="002D168F" w:rsidRPr="00451E17" w:rsidRDefault="00EA1539" w:rsidP="00451E17">
      <w:pPr>
        <w:rPr>
          <w:sz w:val="18"/>
          <w:szCs w:val="18"/>
        </w:rPr>
      </w:pPr>
      <w:r w:rsidRPr="00451E17">
        <w:rPr>
          <w:b/>
          <w:sz w:val="18"/>
          <w:szCs w:val="18"/>
          <w:u w:val="single"/>
        </w:rPr>
        <w:t>Late Work and Make-up Policy</w:t>
      </w:r>
    </w:p>
    <w:p w:rsidR="002D168F" w:rsidRDefault="00EA1539">
      <w:pPr>
        <w:rPr>
          <w:sz w:val="18"/>
          <w:szCs w:val="18"/>
        </w:rPr>
      </w:pPr>
      <w:r>
        <w:rPr>
          <w:sz w:val="18"/>
          <w:szCs w:val="18"/>
        </w:rPr>
        <w:t xml:space="preserve">To receive full credit for an assignment, it must be completed by the given due date.  Any assignment turned in at the end of the day is still considered late.  Late work will be penalized a full letter grade each day it is not completed.  </w:t>
      </w:r>
    </w:p>
    <w:p w:rsidR="002D168F" w:rsidRDefault="002D168F">
      <w:pPr>
        <w:rPr>
          <w:sz w:val="18"/>
          <w:szCs w:val="18"/>
        </w:rPr>
      </w:pPr>
    </w:p>
    <w:p w:rsidR="002D168F" w:rsidRDefault="00EA1539">
      <w:pPr>
        <w:rPr>
          <w:sz w:val="18"/>
          <w:szCs w:val="18"/>
        </w:rPr>
      </w:pPr>
      <w:r>
        <w:rPr>
          <w:sz w:val="18"/>
          <w:szCs w:val="18"/>
        </w:rPr>
        <w:t xml:space="preserve">Once a unit is completed, you will not be allowed to turn in any missing work from that unit.  </w:t>
      </w:r>
    </w:p>
    <w:p w:rsidR="002D168F" w:rsidRDefault="002D168F">
      <w:pPr>
        <w:rPr>
          <w:sz w:val="18"/>
          <w:szCs w:val="18"/>
        </w:rPr>
      </w:pPr>
    </w:p>
    <w:p w:rsidR="002D168F" w:rsidRDefault="00EA1539">
      <w:pPr>
        <w:rPr>
          <w:sz w:val="18"/>
          <w:szCs w:val="18"/>
        </w:rPr>
      </w:pPr>
      <w:r>
        <w:rPr>
          <w:sz w:val="18"/>
          <w:szCs w:val="18"/>
        </w:rPr>
        <w:t xml:space="preserve">If you are absent the day an assignment is due, that does not exempt you from the due date and late work penalty.  There are several ways to turn in an assignment when you are absent.  These include emailing the teacher, taking a picture of the assignment and sending it to the teacher, or sending it with a classmate. </w:t>
      </w:r>
    </w:p>
    <w:p w:rsidR="002D168F" w:rsidRDefault="002D168F">
      <w:pPr>
        <w:rPr>
          <w:sz w:val="18"/>
          <w:szCs w:val="18"/>
        </w:rPr>
      </w:pPr>
    </w:p>
    <w:p w:rsidR="002D168F" w:rsidRDefault="00EA1539">
      <w:pPr>
        <w:rPr>
          <w:sz w:val="18"/>
          <w:szCs w:val="18"/>
        </w:rPr>
      </w:pPr>
      <w:r>
        <w:rPr>
          <w:sz w:val="18"/>
          <w:szCs w:val="18"/>
        </w:rPr>
        <w:t xml:space="preserve">Contrary to popular belief, when you are absent from class the show must and will go on!  It is your responsibility to find out what assignments you missed and to get any notes for the day from a classmate and/or class website.  </w:t>
      </w:r>
    </w:p>
    <w:p w:rsidR="002D168F" w:rsidRDefault="002D168F">
      <w:pPr>
        <w:rPr>
          <w:sz w:val="18"/>
          <w:szCs w:val="18"/>
        </w:rPr>
      </w:pPr>
    </w:p>
    <w:p w:rsidR="002D168F" w:rsidRDefault="00EA1539">
      <w:pPr>
        <w:ind w:right="-180"/>
        <w:rPr>
          <w:sz w:val="18"/>
          <w:szCs w:val="18"/>
          <w:u w:val="single"/>
        </w:rPr>
      </w:pPr>
      <w:r>
        <w:rPr>
          <w:b/>
          <w:sz w:val="18"/>
          <w:szCs w:val="18"/>
          <w:u w:val="single"/>
        </w:rPr>
        <w:t>Academic Honesty</w:t>
      </w:r>
    </w:p>
    <w:p w:rsidR="002D168F" w:rsidRDefault="00EA1539">
      <w:pPr>
        <w:ind w:right="-180"/>
        <w:rPr>
          <w:sz w:val="18"/>
          <w:szCs w:val="18"/>
        </w:rPr>
      </w:pPr>
      <w:r>
        <w:rPr>
          <w:sz w:val="18"/>
          <w:szCs w:val="18"/>
        </w:rPr>
        <w:t xml:space="preserve">I strongly value academic ethics and will not tolerate academic dishonesty.  Examples include, but are not limited to, claiming you did work by yourself when you really didn’t, copying homework, giving or receiving unauthorized help on an exam, submitting the same paper or a version of it for more than one course, and plagiarizing.  </w:t>
      </w:r>
      <w:r>
        <w:rPr>
          <w:i/>
          <w:sz w:val="18"/>
          <w:szCs w:val="18"/>
        </w:rPr>
        <w:t>All</w:t>
      </w:r>
      <w:r>
        <w:rPr>
          <w:sz w:val="18"/>
          <w:szCs w:val="18"/>
        </w:rPr>
        <w:t xml:space="preserve"> such inciden</w:t>
      </w:r>
      <w:r w:rsidR="00B25C82">
        <w:rPr>
          <w:sz w:val="18"/>
          <w:szCs w:val="18"/>
        </w:rPr>
        <w:t>ts</w:t>
      </w:r>
      <w:r>
        <w:rPr>
          <w:sz w:val="18"/>
          <w:szCs w:val="18"/>
        </w:rPr>
        <w:t xml:space="preserve"> will be taken seriously and have serious consequences.</w:t>
      </w:r>
    </w:p>
    <w:p w:rsidR="00780B1E" w:rsidRDefault="00780B1E">
      <w:pPr>
        <w:ind w:right="-180"/>
        <w:rPr>
          <w:sz w:val="18"/>
          <w:szCs w:val="18"/>
        </w:rPr>
      </w:pPr>
    </w:p>
    <w:p w:rsidR="00780B1E" w:rsidRPr="00780B1E" w:rsidRDefault="00780B1E" w:rsidP="00780B1E">
      <w:pPr>
        <w:pStyle w:val="paragraph"/>
        <w:spacing w:before="0" w:beforeAutospacing="0" w:after="0" w:afterAutospacing="0"/>
        <w:textAlignment w:val="baseline"/>
        <w:rPr>
          <w:rFonts w:ascii="Arial" w:hAnsi="Arial" w:cs="Arial"/>
          <w:sz w:val="18"/>
          <w:szCs w:val="18"/>
        </w:rPr>
      </w:pPr>
      <w:r w:rsidRPr="00780B1E">
        <w:rPr>
          <w:rStyle w:val="normaltextrun"/>
          <w:rFonts w:ascii="Arial" w:hAnsi="Arial" w:cs="Arial"/>
          <w:sz w:val="18"/>
          <w:szCs w:val="18"/>
        </w:rPr>
        <w:t>In order to deter plagiarism, you will use </w:t>
      </w:r>
      <w:r w:rsidRPr="00780B1E">
        <w:rPr>
          <w:rStyle w:val="spellingerror"/>
          <w:rFonts w:ascii="Arial" w:hAnsi="Arial" w:cs="Arial"/>
          <w:sz w:val="18"/>
          <w:szCs w:val="18"/>
          <w:u w:val="single"/>
        </w:rPr>
        <w:t>turnitin</w:t>
      </w:r>
      <w:r w:rsidRPr="00780B1E">
        <w:rPr>
          <w:rStyle w:val="normaltextrun"/>
          <w:rFonts w:ascii="Arial" w:hAnsi="Arial" w:cs="Arial"/>
          <w:sz w:val="18"/>
          <w:szCs w:val="18"/>
          <w:u w:val="single"/>
        </w:rPr>
        <w:t>.com</w:t>
      </w:r>
      <w:r w:rsidRPr="00780B1E">
        <w:rPr>
          <w:rStyle w:val="normaltextrun"/>
          <w:rFonts w:ascii="Arial" w:hAnsi="Arial" w:cs="Arial"/>
          <w:sz w:val="18"/>
          <w:szCs w:val="18"/>
        </w:rPr>
        <w:t> for submitting written assignments.  Please go to turnitin.com and create an account.  Use the following information to enroll in the correct class:</w:t>
      </w:r>
      <w:r w:rsidRPr="00780B1E">
        <w:rPr>
          <w:rStyle w:val="eop"/>
          <w:rFonts w:ascii="Arial" w:hAnsi="Arial" w:cs="Arial"/>
          <w:sz w:val="18"/>
          <w:szCs w:val="18"/>
        </w:rPr>
        <w:t> </w:t>
      </w:r>
    </w:p>
    <w:p w:rsidR="00780B1E" w:rsidRPr="00780B1E" w:rsidRDefault="00780B1E" w:rsidP="00780B1E">
      <w:pPr>
        <w:pStyle w:val="paragraph"/>
        <w:spacing w:before="0" w:beforeAutospacing="0" w:after="0" w:afterAutospacing="0"/>
        <w:textAlignment w:val="baseline"/>
        <w:rPr>
          <w:rFonts w:ascii="Arial" w:hAnsi="Arial" w:cs="Arial"/>
          <w:sz w:val="18"/>
          <w:szCs w:val="18"/>
          <w:u w:val="single"/>
        </w:rPr>
      </w:pPr>
    </w:p>
    <w:p w:rsidR="00780B1E" w:rsidRPr="00780B1E" w:rsidRDefault="00780B1E" w:rsidP="00780B1E">
      <w:pPr>
        <w:pStyle w:val="paragraph"/>
        <w:spacing w:before="0" w:beforeAutospacing="0" w:after="0" w:afterAutospacing="0"/>
        <w:ind w:left="720"/>
        <w:textAlignment w:val="baseline"/>
        <w:rPr>
          <w:rFonts w:ascii="Arial" w:hAnsi="Arial" w:cs="Arial"/>
          <w:sz w:val="18"/>
          <w:szCs w:val="18"/>
        </w:rPr>
      </w:pPr>
      <w:r w:rsidRPr="00780B1E">
        <w:rPr>
          <w:rStyle w:val="normaltextrun"/>
          <w:rFonts w:ascii="Arial" w:hAnsi="Arial" w:cs="Arial"/>
          <w:b/>
          <w:bCs/>
          <w:sz w:val="18"/>
          <w:szCs w:val="18"/>
        </w:rPr>
        <w:t>Class ID</w:t>
      </w:r>
      <w:r w:rsidRPr="00780B1E">
        <w:rPr>
          <w:rStyle w:val="normaltextrun"/>
          <w:rFonts w:ascii="Arial" w:hAnsi="Arial" w:cs="Arial"/>
          <w:sz w:val="18"/>
          <w:szCs w:val="18"/>
        </w:rPr>
        <w:t>: 217527</w:t>
      </w:r>
      <w:r>
        <w:rPr>
          <w:rStyle w:val="normaltextrun"/>
          <w:rFonts w:ascii="Arial" w:hAnsi="Arial" w:cs="Arial"/>
          <w:sz w:val="18"/>
          <w:szCs w:val="18"/>
        </w:rPr>
        <w:t>34</w:t>
      </w:r>
    </w:p>
    <w:p w:rsidR="00780B1E" w:rsidRPr="00780B1E" w:rsidRDefault="00780B1E" w:rsidP="00780B1E">
      <w:pPr>
        <w:pStyle w:val="paragraph"/>
        <w:spacing w:before="0" w:beforeAutospacing="0" w:after="0" w:afterAutospacing="0"/>
        <w:ind w:left="720"/>
        <w:textAlignment w:val="baseline"/>
        <w:rPr>
          <w:rStyle w:val="eop"/>
          <w:rFonts w:ascii="Arial" w:hAnsi="Arial" w:cs="Arial"/>
          <w:sz w:val="18"/>
          <w:szCs w:val="18"/>
        </w:rPr>
      </w:pPr>
      <w:r w:rsidRPr="00780B1E">
        <w:rPr>
          <w:rStyle w:val="normaltextrun"/>
          <w:rFonts w:ascii="Arial" w:hAnsi="Arial" w:cs="Arial"/>
          <w:b/>
          <w:bCs/>
          <w:sz w:val="18"/>
          <w:szCs w:val="18"/>
        </w:rPr>
        <w:t>Enrollment Key</w:t>
      </w:r>
      <w:r w:rsidRPr="00780B1E">
        <w:rPr>
          <w:rStyle w:val="normaltextrun"/>
          <w:rFonts w:ascii="Arial" w:hAnsi="Arial" w:cs="Arial"/>
          <w:sz w:val="18"/>
          <w:szCs w:val="18"/>
        </w:rPr>
        <w:t xml:space="preserve">: </w:t>
      </w:r>
      <w:r>
        <w:rPr>
          <w:rStyle w:val="normaltextrun"/>
          <w:rFonts w:ascii="Arial" w:hAnsi="Arial" w:cs="Arial"/>
          <w:sz w:val="18"/>
          <w:szCs w:val="18"/>
        </w:rPr>
        <w:t>APUSH3</w:t>
      </w:r>
    </w:p>
    <w:p w:rsidR="00780B1E" w:rsidRPr="00780B1E" w:rsidRDefault="00780B1E" w:rsidP="00780B1E">
      <w:pPr>
        <w:pStyle w:val="paragraph"/>
        <w:spacing w:before="0" w:beforeAutospacing="0" w:after="0" w:afterAutospacing="0"/>
        <w:ind w:left="720"/>
        <w:textAlignment w:val="baseline"/>
        <w:rPr>
          <w:rFonts w:ascii="Arial" w:hAnsi="Arial" w:cs="Arial"/>
          <w:sz w:val="18"/>
          <w:szCs w:val="18"/>
        </w:rPr>
      </w:pPr>
    </w:p>
    <w:p w:rsidR="002D168F" w:rsidRDefault="002D168F">
      <w:pPr>
        <w:ind w:right="-180"/>
        <w:rPr>
          <w:sz w:val="18"/>
          <w:szCs w:val="18"/>
        </w:rPr>
      </w:pPr>
    </w:p>
    <w:p w:rsidR="002D168F" w:rsidRDefault="00EA1539">
      <w:pPr>
        <w:ind w:right="-180"/>
        <w:rPr>
          <w:b/>
          <w:sz w:val="18"/>
          <w:szCs w:val="18"/>
          <w:u w:val="single"/>
        </w:rPr>
      </w:pPr>
      <w:r>
        <w:rPr>
          <w:b/>
          <w:sz w:val="18"/>
          <w:szCs w:val="18"/>
          <w:u w:val="single"/>
        </w:rPr>
        <w:t>Keys to Success</w:t>
      </w:r>
    </w:p>
    <w:p w:rsidR="002D168F" w:rsidRDefault="00EA1539">
      <w:pPr>
        <w:numPr>
          <w:ilvl w:val="0"/>
          <w:numId w:val="4"/>
        </w:numPr>
        <w:ind w:right="-180"/>
        <w:rPr>
          <w:sz w:val="18"/>
          <w:szCs w:val="18"/>
        </w:rPr>
      </w:pPr>
      <w:r>
        <w:rPr>
          <w:sz w:val="18"/>
          <w:szCs w:val="18"/>
        </w:rPr>
        <w:t xml:space="preserve">READ!  Success in this class and on the </w:t>
      </w:r>
      <w:proofErr w:type="gramStart"/>
      <w:r>
        <w:rPr>
          <w:sz w:val="18"/>
          <w:szCs w:val="18"/>
        </w:rPr>
        <w:t>AP</w:t>
      </w:r>
      <w:proofErr w:type="gramEnd"/>
      <w:r>
        <w:rPr>
          <w:sz w:val="18"/>
          <w:szCs w:val="18"/>
        </w:rPr>
        <w:t xml:space="preserve"> Exam will require extensive reading outside of the class.  The reading assignments for each unit can be found on this syllabus and should be completed prior to the unit test.  Manage your reading load wisely.  Don’t allow yourself to fall behind or it will impact your performance in class. </w:t>
      </w:r>
    </w:p>
    <w:p w:rsidR="002D168F" w:rsidRDefault="00EA1539">
      <w:pPr>
        <w:numPr>
          <w:ilvl w:val="0"/>
          <w:numId w:val="4"/>
        </w:numPr>
        <w:ind w:right="-180"/>
        <w:rPr>
          <w:sz w:val="18"/>
          <w:szCs w:val="18"/>
        </w:rPr>
      </w:pPr>
      <w:r>
        <w:rPr>
          <w:sz w:val="18"/>
          <w:szCs w:val="18"/>
        </w:rPr>
        <w:t>Take detailed notes during class and during your reading.  When it is time to study you will be glad you have them.  There is a direct correlation between good notes and good test scores!</w:t>
      </w:r>
    </w:p>
    <w:p w:rsidR="002D168F" w:rsidRDefault="00EA1539">
      <w:pPr>
        <w:numPr>
          <w:ilvl w:val="0"/>
          <w:numId w:val="4"/>
        </w:numPr>
        <w:ind w:right="-180"/>
        <w:rPr>
          <w:sz w:val="18"/>
          <w:szCs w:val="18"/>
        </w:rPr>
      </w:pPr>
      <w:r>
        <w:rPr>
          <w:sz w:val="18"/>
          <w:szCs w:val="18"/>
        </w:rPr>
        <w:t>Maintain a well</w:t>
      </w:r>
      <w:r w:rsidR="001C40B1">
        <w:rPr>
          <w:sz w:val="18"/>
          <w:szCs w:val="18"/>
        </w:rPr>
        <w:t>-</w:t>
      </w:r>
      <w:r>
        <w:rPr>
          <w:sz w:val="18"/>
          <w:szCs w:val="18"/>
        </w:rPr>
        <w:t xml:space="preserve">organized notebook with </w:t>
      </w:r>
      <w:proofErr w:type="gramStart"/>
      <w:r>
        <w:rPr>
          <w:sz w:val="18"/>
          <w:szCs w:val="18"/>
        </w:rPr>
        <w:t>all of</w:t>
      </w:r>
      <w:proofErr w:type="gramEnd"/>
      <w:r>
        <w:rPr>
          <w:sz w:val="18"/>
          <w:szCs w:val="18"/>
        </w:rPr>
        <w:t xml:space="preserve"> your notes and assignments.  This will be one of your primary study tools for the AP exam.</w:t>
      </w:r>
    </w:p>
    <w:p w:rsidR="002D168F" w:rsidRDefault="00EA1539">
      <w:pPr>
        <w:numPr>
          <w:ilvl w:val="0"/>
          <w:numId w:val="4"/>
        </w:numPr>
        <w:ind w:right="-180"/>
        <w:rPr>
          <w:sz w:val="18"/>
          <w:szCs w:val="18"/>
        </w:rPr>
      </w:pPr>
      <w:r>
        <w:rPr>
          <w:sz w:val="18"/>
          <w:szCs w:val="18"/>
        </w:rPr>
        <w:t xml:space="preserve">If you plan on taking the AP Exam in May, commit to attending review sessions in the Spring semester now.  While all students should plan to participate in APUSH review sessions, it is especially important if you are taking this course in the Fall semester. </w:t>
      </w:r>
    </w:p>
    <w:p w:rsidR="002D168F" w:rsidRDefault="00EA1539">
      <w:pPr>
        <w:numPr>
          <w:ilvl w:val="0"/>
          <w:numId w:val="4"/>
        </w:numPr>
        <w:ind w:right="-180"/>
        <w:rPr>
          <w:sz w:val="18"/>
          <w:szCs w:val="18"/>
        </w:rPr>
      </w:pPr>
      <w:r>
        <w:rPr>
          <w:sz w:val="18"/>
          <w:szCs w:val="18"/>
        </w:rPr>
        <w:t>Get an AP U.S. History review book.  If you plan to take the exam, this is essential.  These books provide nice summaries of the content and helpful practice questions.</w:t>
      </w:r>
      <w:r w:rsidR="001C40B1">
        <w:rPr>
          <w:sz w:val="18"/>
          <w:szCs w:val="18"/>
        </w:rPr>
        <w:t xml:space="preserve">  </w:t>
      </w:r>
      <w:r>
        <w:rPr>
          <w:sz w:val="18"/>
          <w:szCs w:val="18"/>
        </w:rPr>
        <w:t>Princeton Review, Kaplan, 5 Steps to a 5, Barron’s, AMSCO, and AP US History Crash Course are all fantastic options.</w:t>
      </w:r>
    </w:p>
    <w:p w:rsidR="002D168F" w:rsidRDefault="00EA1539">
      <w:pPr>
        <w:numPr>
          <w:ilvl w:val="0"/>
          <w:numId w:val="4"/>
        </w:numPr>
        <w:ind w:right="-180"/>
        <w:rPr>
          <w:b/>
          <w:sz w:val="18"/>
          <w:szCs w:val="18"/>
        </w:rPr>
      </w:pPr>
      <w:r>
        <w:rPr>
          <w:sz w:val="18"/>
          <w:szCs w:val="18"/>
        </w:rPr>
        <w:t xml:space="preserve">Join and use Remind 101.  Remind is the primary way I communicate with students outside of class.  It is not uncommon for me to assign readings, videos, quizzes, etc. through this platform.  If you are unable to join Remind, please speak with me.  </w:t>
      </w:r>
      <w:r>
        <w:rPr>
          <w:b/>
          <w:sz w:val="18"/>
          <w:szCs w:val="18"/>
          <w:u w:val="single"/>
        </w:rPr>
        <w:t xml:space="preserve">  </w:t>
      </w:r>
    </w:p>
    <w:p w:rsidR="002D168F" w:rsidRDefault="002D168F">
      <w:pPr>
        <w:rPr>
          <w:b/>
          <w:sz w:val="18"/>
          <w:szCs w:val="18"/>
        </w:rPr>
      </w:pPr>
    </w:p>
    <w:p w:rsidR="002D168F" w:rsidRDefault="002D168F">
      <w:pPr>
        <w:rPr>
          <w:b/>
          <w:sz w:val="18"/>
          <w:szCs w:val="18"/>
        </w:rPr>
      </w:pPr>
    </w:p>
    <w:p w:rsidR="002D168F" w:rsidRDefault="002D168F">
      <w:pPr>
        <w:rPr>
          <w:b/>
          <w:sz w:val="18"/>
          <w:szCs w:val="18"/>
        </w:rPr>
      </w:pPr>
    </w:p>
    <w:p w:rsidR="002D168F" w:rsidRDefault="002D168F">
      <w:pPr>
        <w:rPr>
          <w:b/>
          <w:sz w:val="18"/>
          <w:szCs w:val="18"/>
        </w:rPr>
      </w:pPr>
    </w:p>
    <w:p w:rsidR="002D168F" w:rsidRDefault="002D168F">
      <w:pPr>
        <w:rPr>
          <w:b/>
          <w:sz w:val="18"/>
          <w:szCs w:val="18"/>
        </w:rPr>
      </w:pPr>
    </w:p>
    <w:p w:rsidR="002D168F" w:rsidRDefault="002D168F">
      <w:pPr>
        <w:rPr>
          <w:b/>
          <w:sz w:val="18"/>
          <w:szCs w:val="18"/>
        </w:rPr>
      </w:pPr>
    </w:p>
    <w:p w:rsidR="002D168F" w:rsidRDefault="002D168F">
      <w:pPr>
        <w:rPr>
          <w:b/>
          <w:sz w:val="18"/>
          <w:szCs w:val="18"/>
        </w:rPr>
      </w:pPr>
    </w:p>
    <w:p w:rsidR="002D168F" w:rsidRDefault="002D168F">
      <w:pPr>
        <w:rPr>
          <w:b/>
          <w:sz w:val="18"/>
          <w:szCs w:val="18"/>
        </w:rPr>
      </w:pPr>
    </w:p>
    <w:p w:rsidR="00451E17" w:rsidRDefault="00451E17">
      <w:pPr>
        <w:rPr>
          <w:b/>
        </w:rPr>
      </w:pPr>
    </w:p>
    <w:p w:rsidR="00451E17" w:rsidRDefault="00451E17">
      <w:pPr>
        <w:rPr>
          <w:b/>
        </w:rPr>
      </w:pPr>
    </w:p>
    <w:p w:rsidR="00451E17" w:rsidRDefault="00451E17">
      <w:pPr>
        <w:rPr>
          <w:b/>
        </w:rPr>
      </w:pPr>
    </w:p>
    <w:p w:rsidR="00451E17" w:rsidRDefault="00451E17">
      <w:pPr>
        <w:rPr>
          <w:b/>
        </w:rPr>
      </w:pPr>
    </w:p>
    <w:p w:rsidR="002D168F" w:rsidRDefault="00EA1539">
      <w:pPr>
        <w:rPr>
          <w:b/>
        </w:rPr>
      </w:pPr>
      <w:r>
        <w:rPr>
          <w:b/>
        </w:rPr>
        <w:t>Unit Description</w:t>
      </w:r>
    </w:p>
    <w:p w:rsidR="002D168F" w:rsidRDefault="002D168F">
      <w:pPr>
        <w:rPr>
          <w:b/>
          <w:sz w:val="18"/>
          <w:szCs w:val="18"/>
          <w:u w:val="single"/>
        </w:rPr>
      </w:pPr>
    </w:p>
    <w:p w:rsidR="002D168F" w:rsidRPr="001C40B1" w:rsidRDefault="00EA1539">
      <w:pPr>
        <w:rPr>
          <w:b/>
          <w:sz w:val="20"/>
          <w:szCs w:val="20"/>
          <w:u w:val="single"/>
        </w:rPr>
      </w:pPr>
      <w:r w:rsidRPr="001C40B1">
        <w:rPr>
          <w:b/>
          <w:sz w:val="20"/>
          <w:szCs w:val="20"/>
          <w:u w:val="single"/>
        </w:rPr>
        <w:t>Unit 1 (11 days)</w:t>
      </w:r>
    </w:p>
    <w:p w:rsidR="002D168F" w:rsidRPr="001C40B1" w:rsidRDefault="002D168F">
      <w:pPr>
        <w:rPr>
          <w:b/>
          <w:sz w:val="20"/>
          <w:szCs w:val="20"/>
          <w:u w:val="single"/>
        </w:rPr>
      </w:pPr>
    </w:p>
    <w:p w:rsidR="002D168F" w:rsidRPr="001C40B1" w:rsidRDefault="00EA1539">
      <w:pPr>
        <w:rPr>
          <w:sz w:val="20"/>
          <w:szCs w:val="20"/>
        </w:rPr>
      </w:pPr>
      <w:r w:rsidRPr="001C40B1">
        <w:rPr>
          <w:b/>
          <w:sz w:val="20"/>
          <w:szCs w:val="20"/>
        </w:rPr>
        <w:t>I.</w:t>
      </w:r>
      <w:r w:rsidRPr="001C40B1">
        <w:rPr>
          <w:sz w:val="20"/>
          <w:szCs w:val="20"/>
        </w:rPr>
        <w:t xml:space="preserve"> </w:t>
      </w:r>
      <w:r w:rsidRPr="001C40B1">
        <w:rPr>
          <w:b/>
          <w:sz w:val="20"/>
          <w:szCs w:val="20"/>
        </w:rPr>
        <w:t xml:space="preserve">Period 1 </w:t>
      </w:r>
      <w:r w:rsidRPr="001C40B1">
        <w:rPr>
          <w:sz w:val="20"/>
          <w:szCs w:val="20"/>
        </w:rPr>
        <w:t xml:space="preserve">(1491-1607) </w:t>
      </w:r>
    </w:p>
    <w:p w:rsidR="002D168F" w:rsidRPr="001C40B1" w:rsidRDefault="00EA1539">
      <w:pPr>
        <w:rPr>
          <w:sz w:val="20"/>
          <w:szCs w:val="20"/>
        </w:rPr>
      </w:pPr>
      <w:r w:rsidRPr="001C40B1">
        <w:rPr>
          <w:sz w:val="20"/>
          <w:szCs w:val="20"/>
        </w:rPr>
        <w:t>On a North American continent controlled by American Indians, contact among the peoples of Europe, the Americas, and West Africa created a new world.</w:t>
      </w:r>
    </w:p>
    <w:p w:rsidR="002D168F" w:rsidRPr="001C40B1" w:rsidRDefault="00EA1539">
      <w:pPr>
        <w:ind w:left="720"/>
        <w:rPr>
          <w:sz w:val="20"/>
          <w:szCs w:val="20"/>
        </w:rPr>
      </w:pPr>
      <w:r w:rsidRPr="001C40B1">
        <w:rPr>
          <w:sz w:val="20"/>
          <w:szCs w:val="20"/>
        </w:rPr>
        <w:t>A. Characteristics of pre-Columbian Native American Societies</w:t>
      </w:r>
    </w:p>
    <w:p w:rsidR="002D168F" w:rsidRPr="001C40B1" w:rsidRDefault="00EA1539">
      <w:pPr>
        <w:ind w:left="720"/>
        <w:rPr>
          <w:sz w:val="20"/>
          <w:szCs w:val="20"/>
        </w:rPr>
      </w:pPr>
      <w:r w:rsidRPr="001C40B1">
        <w:rPr>
          <w:sz w:val="20"/>
          <w:szCs w:val="20"/>
        </w:rPr>
        <w:t>B. The Columbian Exchange</w:t>
      </w:r>
    </w:p>
    <w:p w:rsidR="002D168F" w:rsidRPr="001C40B1" w:rsidRDefault="00EA1539">
      <w:pPr>
        <w:ind w:left="720"/>
        <w:rPr>
          <w:sz w:val="20"/>
          <w:szCs w:val="20"/>
        </w:rPr>
      </w:pPr>
      <w:r w:rsidRPr="001C40B1">
        <w:rPr>
          <w:sz w:val="20"/>
          <w:szCs w:val="20"/>
        </w:rPr>
        <w:t>C. How European, Native American, and African societies changed as cultures   converged</w:t>
      </w:r>
    </w:p>
    <w:p w:rsidR="002D168F" w:rsidRPr="001C40B1" w:rsidRDefault="00EA1539">
      <w:pPr>
        <w:rPr>
          <w:sz w:val="20"/>
          <w:szCs w:val="20"/>
        </w:rPr>
      </w:pPr>
      <w:r w:rsidRPr="001C40B1">
        <w:rPr>
          <w:sz w:val="20"/>
          <w:szCs w:val="20"/>
        </w:rPr>
        <w:t xml:space="preserve"> </w:t>
      </w:r>
    </w:p>
    <w:p w:rsidR="002D168F" w:rsidRPr="001C40B1" w:rsidRDefault="00EA1539">
      <w:pPr>
        <w:rPr>
          <w:sz w:val="20"/>
          <w:szCs w:val="20"/>
        </w:rPr>
      </w:pPr>
      <w:r w:rsidRPr="001C40B1">
        <w:rPr>
          <w:b/>
          <w:sz w:val="20"/>
          <w:szCs w:val="20"/>
        </w:rPr>
        <w:t xml:space="preserve">II. Period 2 </w:t>
      </w:r>
      <w:r w:rsidRPr="001C40B1">
        <w:rPr>
          <w:sz w:val="20"/>
          <w:szCs w:val="20"/>
        </w:rPr>
        <w:t xml:space="preserve">(1607-1754) </w:t>
      </w:r>
    </w:p>
    <w:p w:rsidR="002D168F" w:rsidRPr="001C40B1" w:rsidRDefault="00EA1539">
      <w:pPr>
        <w:rPr>
          <w:sz w:val="20"/>
          <w:szCs w:val="20"/>
        </w:rPr>
      </w:pPr>
      <w:r w:rsidRPr="001C40B1">
        <w:rPr>
          <w:sz w:val="20"/>
          <w:szCs w:val="20"/>
        </w:rPr>
        <w:t>Europeans and American Indians maneuvered and fought for dominance, control, and security in North America, and distinctive colonial and native societies emerged.</w:t>
      </w:r>
    </w:p>
    <w:p w:rsidR="002D168F" w:rsidRPr="001C40B1" w:rsidRDefault="00EA1539">
      <w:pPr>
        <w:ind w:left="720"/>
        <w:rPr>
          <w:sz w:val="20"/>
          <w:szCs w:val="20"/>
        </w:rPr>
      </w:pPr>
      <w:r w:rsidRPr="001C40B1">
        <w:rPr>
          <w:sz w:val="20"/>
          <w:szCs w:val="20"/>
        </w:rPr>
        <w:t>A. Differences in imperial goals in North America</w:t>
      </w:r>
    </w:p>
    <w:p w:rsidR="002D168F" w:rsidRPr="001C40B1" w:rsidRDefault="00EA1539">
      <w:pPr>
        <w:ind w:left="720"/>
        <w:rPr>
          <w:sz w:val="20"/>
          <w:szCs w:val="20"/>
        </w:rPr>
      </w:pPr>
      <w:r w:rsidRPr="001C40B1">
        <w:rPr>
          <w:sz w:val="20"/>
          <w:szCs w:val="20"/>
        </w:rPr>
        <w:t>B. Differences in colonization styles between British, Spanish, Dutch and French</w:t>
      </w:r>
    </w:p>
    <w:p w:rsidR="002D168F" w:rsidRPr="001C40B1" w:rsidRDefault="00EA1539">
      <w:pPr>
        <w:ind w:left="720"/>
        <w:rPr>
          <w:sz w:val="20"/>
          <w:szCs w:val="20"/>
        </w:rPr>
      </w:pPr>
      <w:r w:rsidRPr="001C40B1">
        <w:rPr>
          <w:sz w:val="20"/>
          <w:szCs w:val="20"/>
        </w:rPr>
        <w:t>C. Conflicts between European colonizers and native peoples</w:t>
      </w:r>
    </w:p>
    <w:p w:rsidR="002D168F" w:rsidRPr="001C40B1" w:rsidRDefault="00EA1539">
      <w:pPr>
        <w:ind w:left="720"/>
        <w:rPr>
          <w:sz w:val="20"/>
          <w:szCs w:val="20"/>
        </w:rPr>
      </w:pPr>
      <w:r w:rsidRPr="001C40B1">
        <w:rPr>
          <w:sz w:val="20"/>
          <w:szCs w:val="20"/>
        </w:rPr>
        <w:t>D</w:t>
      </w:r>
      <w:r w:rsidR="00451E17" w:rsidRPr="001C40B1">
        <w:rPr>
          <w:sz w:val="20"/>
          <w:szCs w:val="20"/>
        </w:rPr>
        <w:t xml:space="preserve">. </w:t>
      </w:r>
      <w:r w:rsidRPr="001C40B1">
        <w:rPr>
          <w:sz w:val="20"/>
          <w:szCs w:val="20"/>
        </w:rPr>
        <w:t>The exchanges in the Atlantic World and the gradual institutionalization of slavery</w:t>
      </w:r>
    </w:p>
    <w:p w:rsidR="002D168F" w:rsidRPr="001C40B1" w:rsidRDefault="00EA1539">
      <w:pPr>
        <w:ind w:left="720"/>
        <w:rPr>
          <w:sz w:val="20"/>
          <w:szCs w:val="20"/>
        </w:rPr>
      </w:pPr>
      <w:r w:rsidRPr="001C40B1">
        <w:rPr>
          <w:sz w:val="20"/>
          <w:szCs w:val="20"/>
        </w:rPr>
        <w:t xml:space="preserve"> </w:t>
      </w:r>
    </w:p>
    <w:p w:rsidR="002D168F" w:rsidRPr="001C40B1" w:rsidRDefault="00EA1539">
      <w:pPr>
        <w:rPr>
          <w:b/>
          <w:sz w:val="20"/>
          <w:szCs w:val="20"/>
          <w:u w:val="single"/>
        </w:rPr>
      </w:pPr>
      <w:r w:rsidRPr="001C40B1">
        <w:rPr>
          <w:b/>
          <w:sz w:val="20"/>
          <w:szCs w:val="20"/>
          <w:u w:val="single"/>
        </w:rPr>
        <w:t xml:space="preserve"> Unit 2 (8.5 days)</w:t>
      </w:r>
    </w:p>
    <w:p w:rsidR="002D168F" w:rsidRPr="001C40B1" w:rsidRDefault="00EA1539">
      <w:pPr>
        <w:rPr>
          <w:sz w:val="20"/>
          <w:szCs w:val="20"/>
        </w:rPr>
      </w:pPr>
      <w:r w:rsidRPr="001C40B1">
        <w:rPr>
          <w:sz w:val="20"/>
          <w:szCs w:val="20"/>
        </w:rPr>
        <w:t xml:space="preserve"> </w:t>
      </w:r>
    </w:p>
    <w:p w:rsidR="002D168F" w:rsidRPr="001C40B1" w:rsidRDefault="00EA1539">
      <w:pPr>
        <w:rPr>
          <w:sz w:val="20"/>
          <w:szCs w:val="20"/>
        </w:rPr>
      </w:pPr>
      <w:r w:rsidRPr="001C40B1">
        <w:rPr>
          <w:b/>
          <w:sz w:val="20"/>
          <w:szCs w:val="20"/>
        </w:rPr>
        <w:t>III. Period 3</w:t>
      </w:r>
      <w:r w:rsidRPr="001C40B1">
        <w:rPr>
          <w:sz w:val="20"/>
          <w:szCs w:val="20"/>
        </w:rPr>
        <w:t xml:space="preserve"> (1754-1800) </w:t>
      </w:r>
    </w:p>
    <w:p w:rsidR="002D168F" w:rsidRPr="001C40B1" w:rsidRDefault="00EA1539">
      <w:pPr>
        <w:rPr>
          <w:sz w:val="20"/>
          <w:szCs w:val="20"/>
        </w:rPr>
      </w:pPr>
      <w:r w:rsidRPr="001C40B1">
        <w:rPr>
          <w:sz w:val="20"/>
          <w:szCs w:val="20"/>
        </w:rPr>
        <w:t>British imperial attempts to reassert control over its colonies and the colonial reaction to these attempts produced a new American republic, along with struggles over the new nation’s social, political, and economic identity.</w:t>
      </w:r>
    </w:p>
    <w:p w:rsidR="002D168F" w:rsidRPr="001C40B1" w:rsidRDefault="00EA1539">
      <w:pPr>
        <w:ind w:left="720"/>
        <w:rPr>
          <w:sz w:val="20"/>
          <w:szCs w:val="20"/>
        </w:rPr>
      </w:pPr>
      <w:r w:rsidRPr="001C40B1">
        <w:rPr>
          <w:sz w:val="20"/>
          <w:szCs w:val="20"/>
        </w:rPr>
        <w:t>A. Tightening of British Imperial control through new laws and restrictive measures</w:t>
      </w:r>
    </w:p>
    <w:p w:rsidR="002D168F" w:rsidRPr="001C40B1" w:rsidRDefault="00EA1539">
      <w:pPr>
        <w:ind w:left="720"/>
        <w:rPr>
          <w:sz w:val="20"/>
          <w:szCs w:val="20"/>
        </w:rPr>
      </w:pPr>
      <w:r w:rsidRPr="001C40B1">
        <w:rPr>
          <w:sz w:val="20"/>
          <w:szCs w:val="20"/>
        </w:rPr>
        <w:t>B. Colonial reactions to these measures as they experimented with democratic ideas</w:t>
      </w:r>
    </w:p>
    <w:p w:rsidR="002D168F" w:rsidRPr="001C40B1" w:rsidRDefault="00EA1539">
      <w:pPr>
        <w:ind w:left="720"/>
        <w:rPr>
          <w:sz w:val="20"/>
          <w:szCs w:val="20"/>
        </w:rPr>
      </w:pPr>
      <w:r w:rsidRPr="001C40B1">
        <w:rPr>
          <w:sz w:val="20"/>
          <w:szCs w:val="20"/>
        </w:rPr>
        <w:t>C. British responses to colonial resistance, leading to war, the creation of a new nation, and a new national identity</w:t>
      </w:r>
    </w:p>
    <w:p w:rsidR="002D168F" w:rsidRPr="001C40B1" w:rsidRDefault="002D168F">
      <w:pPr>
        <w:rPr>
          <w:sz w:val="20"/>
          <w:szCs w:val="20"/>
        </w:rPr>
      </w:pPr>
    </w:p>
    <w:p w:rsidR="002D168F" w:rsidRPr="001C40B1" w:rsidRDefault="00EA1539">
      <w:pPr>
        <w:rPr>
          <w:b/>
          <w:sz w:val="20"/>
          <w:szCs w:val="20"/>
          <w:u w:val="single"/>
        </w:rPr>
      </w:pPr>
      <w:r w:rsidRPr="001C40B1">
        <w:rPr>
          <w:b/>
          <w:sz w:val="20"/>
          <w:szCs w:val="20"/>
          <w:u w:val="single"/>
        </w:rPr>
        <w:t>Unit 3 (8.5 days)</w:t>
      </w:r>
    </w:p>
    <w:p w:rsidR="002D168F" w:rsidRPr="001C40B1" w:rsidRDefault="00EA1539">
      <w:pPr>
        <w:rPr>
          <w:sz w:val="20"/>
          <w:szCs w:val="20"/>
        </w:rPr>
      </w:pPr>
      <w:r w:rsidRPr="001C40B1">
        <w:rPr>
          <w:sz w:val="20"/>
          <w:szCs w:val="20"/>
        </w:rPr>
        <w:t xml:space="preserve"> </w:t>
      </w:r>
    </w:p>
    <w:p w:rsidR="002D168F" w:rsidRPr="001C40B1" w:rsidRDefault="00EA1539">
      <w:pPr>
        <w:rPr>
          <w:sz w:val="20"/>
          <w:szCs w:val="20"/>
        </w:rPr>
      </w:pPr>
      <w:r w:rsidRPr="001C40B1">
        <w:rPr>
          <w:b/>
          <w:sz w:val="20"/>
          <w:szCs w:val="20"/>
        </w:rPr>
        <w:t>IV. Period 4</w:t>
      </w:r>
      <w:r w:rsidRPr="001C40B1">
        <w:rPr>
          <w:sz w:val="20"/>
          <w:szCs w:val="20"/>
        </w:rPr>
        <w:t xml:space="preserve"> (1800-1848) </w:t>
      </w:r>
    </w:p>
    <w:p w:rsidR="002D168F" w:rsidRPr="001C40B1" w:rsidRDefault="00EA1539">
      <w:pPr>
        <w:rPr>
          <w:sz w:val="20"/>
          <w:szCs w:val="20"/>
        </w:rPr>
      </w:pPr>
      <w:r w:rsidRPr="001C40B1">
        <w:rPr>
          <w:sz w:val="20"/>
          <w:szCs w:val="20"/>
        </w:rPr>
        <w:t>The new republic struggled to define and extend democratic ideals in the face of rapid economic, territorial, and demographic changes.</w:t>
      </w:r>
    </w:p>
    <w:p w:rsidR="002D168F" w:rsidRPr="001C40B1" w:rsidRDefault="00EA1539">
      <w:pPr>
        <w:ind w:left="720"/>
        <w:rPr>
          <w:sz w:val="20"/>
          <w:szCs w:val="20"/>
        </w:rPr>
      </w:pPr>
      <w:r w:rsidRPr="001C40B1">
        <w:rPr>
          <w:sz w:val="20"/>
          <w:szCs w:val="20"/>
        </w:rPr>
        <w:t>A. The growth and development of American democracy</w:t>
      </w:r>
    </w:p>
    <w:p w:rsidR="002D168F" w:rsidRPr="001C40B1" w:rsidRDefault="00EA1539">
      <w:pPr>
        <w:ind w:left="720"/>
        <w:rPr>
          <w:sz w:val="20"/>
          <w:szCs w:val="20"/>
        </w:rPr>
      </w:pPr>
      <w:r w:rsidRPr="001C40B1">
        <w:rPr>
          <w:sz w:val="20"/>
          <w:szCs w:val="20"/>
        </w:rPr>
        <w:t>B. Westward migration and the accompanying territorial, geographic, economic and cultural changes</w:t>
      </w:r>
    </w:p>
    <w:p w:rsidR="002D168F" w:rsidRPr="001C40B1" w:rsidRDefault="00EA1539">
      <w:pPr>
        <w:ind w:left="720"/>
        <w:rPr>
          <w:b/>
          <w:sz w:val="20"/>
          <w:szCs w:val="20"/>
          <w:u w:val="single"/>
        </w:rPr>
      </w:pPr>
      <w:r w:rsidRPr="001C40B1">
        <w:rPr>
          <w:sz w:val="20"/>
          <w:szCs w:val="20"/>
        </w:rPr>
        <w:t>C. American interest in the market economy and growing international trade, as well as a determination to avoid European conflicts.</w:t>
      </w:r>
    </w:p>
    <w:p w:rsidR="002D168F" w:rsidRPr="001C40B1" w:rsidRDefault="002D168F">
      <w:pPr>
        <w:rPr>
          <w:b/>
          <w:sz w:val="20"/>
          <w:szCs w:val="20"/>
          <w:u w:val="single"/>
        </w:rPr>
      </w:pPr>
    </w:p>
    <w:p w:rsidR="002D168F" w:rsidRPr="001C40B1" w:rsidRDefault="00EA1539">
      <w:pPr>
        <w:rPr>
          <w:b/>
          <w:sz w:val="20"/>
          <w:szCs w:val="20"/>
          <w:u w:val="single"/>
        </w:rPr>
      </w:pPr>
      <w:r w:rsidRPr="001C40B1">
        <w:rPr>
          <w:b/>
          <w:sz w:val="20"/>
          <w:szCs w:val="20"/>
          <w:u w:val="single"/>
        </w:rPr>
        <w:t>Unit 4 (8.5 days)</w:t>
      </w:r>
    </w:p>
    <w:p w:rsidR="002D168F" w:rsidRPr="001C40B1" w:rsidRDefault="00EA1539">
      <w:pPr>
        <w:rPr>
          <w:sz w:val="20"/>
          <w:szCs w:val="20"/>
        </w:rPr>
      </w:pPr>
      <w:r w:rsidRPr="001C40B1">
        <w:rPr>
          <w:sz w:val="20"/>
          <w:szCs w:val="20"/>
        </w:rPr>
        <w:t xml:space="preserve"> </w:t>
      </w:r>
    </w:p>
    <w:p w:rsidR="002D168F" w:rsidRPr="001C40B1" w:rsidRDefault="00EA1539">
      <w:pPr>
        <w:rPr>
          <w:sz w:val="20"/>
          <w:szCs w:val="20"/>
        </w:rPr>
      </w:pPr>
      <w:r w:rsidRPr="001C40B1">
        <w:rPr>
          <w:b/>
          <w:sz w:val="20"/>
          <w:szCs w:val="20"/>
        </w:rPr>
        <w:t>V. Period 5</w:t>
      </w:r>
      <w:r w:rsidRPr="001C40B1">
        <w:rPr>
          <w:sz w:val="20"/>
          <w:szCs w:val="20"/>
        </w:rPr>
        <w:t xml:space="preserve"> (1844-1877) </w:t>
      </w:r>
    </w:p>
    <w:p w:rsidR="002D168F" w:rsidRPr="001C40B1" w:rsidRDefault="00EA1539">
      <w:pPr>
        <w:rPr>
          <w:sz w:val="20"/>
          <w:szCs w:val="20"/>
        </w:rPr>
      </w:pPr>
      <w:r w:rsidRPr="001C40B1">
        <w:rPr>
          <w:sz w:val="20"/>
          <w:szCs w:val="20"/>
        </w:rPr>
        <w:t>As the nation expanded and its population grew, regional tensions, especially over slavery, led to a civil war -- the course and aftermath of which transformed American society.</w:t>
      </w:r>
    </w:p>
    <w:p w:rsidR="002D168F" w:rsidRPr="001C40B1" w:rsidRDefault="00EA1539">
      <w:pPr>
        <w:ind w:left="720"/>
        <w:rPr>
          <w:sz w:val="20"/>
          <w:szCs w:val="20"/>
        </w:rPr>
      </w:pPr>
      <w:r w:rsidRPr="001C40B1">
        <w:rPr>
          <w:sz w:val="20"/>
          <w:szCs w:val="20"/>
        </w:rPr>
        <w:lastRenderedPageBreak/>
        <w:t>A. Continued expansion west and the ways this expansionist foreign policy impacted Europe and immigration patterns</w:t>
      </w:r>
    </w:p>
    <w:p w:rsidR="002D168F" w:rsidRPr="001C40B1" w:rsidRDefault="00EA1539">
      <w:pPr>
        <w:ind w:left="720"/>
        <w:rPr>
          <w:sz w:val="20"/>
          <w:szCs w:val="20"/>
        </w:rPr>
      </w:pPr>
      <w:r w:rsidRPr="001C40B1">
        <w:rPr>
          <w:sz w:val="20"/>
          <w:szCs w:val="20"/>
        </w:rPr>
        <w:t>B. The ways in which debates over slavery and other economic and political issues led the country into civil war</w:t>
      </w:r>
    </w:p>
    <w:p w:rsidR="002D168F" w:rsidRPr="001C40B1" w:rsidRDefault="00EA1539">
      <w:pPr>
        <w:ind w:left="720"/>
        <w:rPr>
          <w:sz w:val="20"/>
          <w:szCs w:val="20"/>
        </w:rPr>
      </w:pPr>
      <w:r w:rsidRPr="001C40B1">
        <w:rPr>
          <w:sz w:val="20"/>
          <w:szCs w:val="20"/>
        </w:rPr>
        <w:t>C. The successes and failures of Reconstruction and the legacy of these issues for the coming century.</w:t>
      </w:r>
    </w:p>
    <w:p w:rsidR="002D168F" w:rsidRPr="001C40B1" w:rsidRDefault="00EA1539">
      <w:pPr>
        <w:rPr>
          <w:b/>
          <w:sz w:val="20"/>
          <w:szCs w:val="20"/>
          <w:u w:val="single"/>
        </w:rPr>
      </w:pPr>
      <w:r w:rsidRPr="001C40B1">
        <w:rPr>
          <w:sz w:val="20"/>
          <w:szCs w:val="20"/>
        </w:rPr>
        <w:t xml:space="preserve"> </w:t>
      </w:r>
    </w:p>
    <w:p w:rsidR="001C40B1" w:rsidRDefault="001C40B1">
      <w:pPr>
        <w:rPr>
          <w:b/>
          <w:sz w:val="20"/>
          <w:szCs w:val="20"/>
          <w:u w:val="single"/>
        </w:rPr>
      </w:pPr>
    </w:p>
    <w:p w:rsidR="002D168F" w:rsidRPr="001C40B1" w:rsidRDefault="00EA1539">
      <w:pPr>
        <w:rPr>
          <w:b/>
          <w:sz w:val="20"/>
          <w:szCs w:val="20"/>
          <w:u w:val="single"/>
        </w:rPr>
      </w:pPr>
      <w:r w:rsidRPr="001C40B1">
        <w:rPr>
          <w:b/>
          <w:sz w:val="20"/>
          <w:szCs w:val="20"/>
          <w:u w:val="single"/>
        </w:rPr>
        <w:t xml:space="preserve">Unit 5 (9 days) </w:t>
      </w:r>
    </w:p>
    <w:p w:rsidR="002D168F" w:rsidRPr="001C40B1" w:rsidRDefault="002D168F">
      <w:pPr>
        <w:rPr>
          <w:sz w:val="20"/>
          <w:szCs w:val="20"/>
        </w:rPr>
      </w:pPr>
    </w:p>
    <w:p w:rsidR="002D168F" w:rsidRPr="001C40B1" w:rsidRDefault="00EA1539">
      <w:pPr>
        <w:rPr>
          <w:sz w:val="20"/>
          <w:szCs w:val="20"/>
        </w:rPr>
      </w:pPr>
      <w:r w:rsidRPr="001C40B1">
        <w:rPr>
          <w:b/>
          <w:sz w:val="20"/>
          <w:szCs w:val="20"/>
        </w:rPr>
        <w:t>VI. Period 6</w:t>
      </w:r>
      <w:r w:rsidRPr="001C40B1">
        <w:rPr>
          <w:sz w:val="20"/>
          <w:szCs w:val="20"/>
        </w:rPr>
        <w:t xml:space="preserve"> (1865-1898) </w:t>
      </w:r>
    </w:p>
    <w:p w:rsidR="002D168F" w:rsidRPr="001C40B1" w:rsidRDefault="00EA1539">
      <w:pPr>
        <w:rPr>
          <w:sz w:val="20"/>
          <w:szCs w:val="20"/>
        </w:rPr>
      </w:pPr>
      <w:r w:rsidRPr="001C40B1">
        <w:rPr>
          <w:sz w:val="20"/>
          <w:szCs w:val="20"/>
        </w:rPr>
        <w:t>The transformation of the United States from an agricultural to an increasingly industrialized and urbanized society brought about significant economic, political, diplomatic, social, environmental, and cultural changes.</w:t>
      </w:r>
    </w:p>
    <w:p w:rsidR="002D168F" w:rsidRPr="001C40B1" w:rsidRDefault="00EA1539">
      <w:pPr>
        <w:ind w:left="720"/>
        <w:rPr>
          <w:sz w:val="20"/>
          <w:szCs w:val="20"/>
        </w:rPr>
      </w:pPr>
      <w:r w:rsidRPr="001C40B1">
        <w:rPr>
          <w:sz w:val="20"/>
          <w:szCs w:val="20"/>
        </w:rPr>
        <w:t>A. The rise of big business and the resulting migrations and urbanization that transform the economy and the environment as well as the national identity.</w:t>
      </w:r>
    </w:p>
    <w:p w:rsidR="002D168F" w:rsidRPr="001C40B1" w:rsidRDefault="00EA1539">
      <w:pPr>
        <w:ind w:left="720"/>
        <w:rPr>
          <w:sz w:val="20"/>
          <w:szCs w:val="20"/>
        </w:rPr>
      </w:pPr>
      <w:r w:rsidRPr="001C40B1">
        <w:rPr>
          <w:sz w:val="20"/>
          <w:szCs w:val="20"/>
        </w:rPr>
        <w:t>B. The emergence of an industrial culture and its impact on all parts of society.</w:t>
      </w:r>
    </w:p>
    <w:p w:rsidR="00451E17" w:rsidRPr="001C40B1" w:rsidRDefault="00EA1539" w:rsidP="001C40B1">
      <w:pPr>
        <w:ind w:left="720"/>
        <w:rPr>
          <w:sz w:val="20"/>
          <w:szCs w:val="20"/>
        </w:rPr>
      </w:pPr>
      <w:r w:rsidRPr="001C40B1">
        <w:rPr>
          <w:sz w:val="20"/>
          <w:szCs w:val="20"/>
        </w:rPr>
        <w:t xml:space="preserve">C. The political, cultural, and intellectual movements of the “Gilded Age” </w:t>
      </w:r>
    </w:p>
    <w:p w:rsidR="00451E17" w:rsidRPr="001C40B1" w:rsidRDefault="00451E17">
      <w:pPr>
        <w:rPr>
          <w:b/>
          <w:sz w:val="20"/>
          <w:szCs w:val="20"/>
          <w:u w:val="single"/>
        </w:rPr>
      </w:pPr>
    </w:p>
    <w:p w:rsidR="002D168F" w:rsidRPr="001C40B1" w:rsidRDefault="00EA1539">
      <w:pPr>
        <w:rPr>
          <w:b/>
          <w:sz w:val="20"/>
          <w:szCs w:val="20"/>
          <w:u w:val="single"/>
        </w:rPr>
      </w:pPr>
      <w:r w:rsidRPr="001C40B1">
        <w:rPr>
          <w:b/>
          <w:sz w:val="20"/>
          <w:szCs w:val="20"/>
          <w:u w:val="single"/>
        </w:rPr>
        <w:t>Unit 6 (10.5 days)</w:t>
      </w:r>
    </w:p>
    <w:p w:rsidR="002D168F" w:rsidRPr="001C40B1" w:rsidRDefault="002D168F">
      <w:pPr>
        <w:rPr>
          <w:sz w:val="20"/>
          <w:szCs w:val="20"/>
        </w:rPr>
      </w:pPr>
    </w:p>
    <w:p w:rsidR="002D168F" w:rsidRPr="001C40B1" w:rsidRDefault="00EA1539">
      <w:pPr>
        <w:rPr>
          <w:sz w:val="20"/>
          <w:szCs w:val="20"/>
        </w:rPr>
      </w:pPr>
      <w:r w:rsidRPr="001C40B1">
        <w:rPr>
          <w:b/>
          <w:sz w:val="20"/>
          <w:szCs w:val="20"/>
        </w:rPr>
        <w:t>VII. Period 7</w:t>
      </w:r>
      <w:r w:rsidRPr="001C40B1">
        <w:rPr>
          <w:sz w:val="20"/>
          <w:szCs w:val="20"/>
        </w:rPr>
        <w:t xml:space="preserve"> (1890-1945) </w:t>
      </w:r>
    </w:p>
    <w:p w:rsidR="002D168F" w:rsidRPr="001C40B1" w:rsidRDefault="00EA1539">
      <w:pPr>
        <w:rPr>
          <w:sz w:val="20"/>
          <w:szCs w:val="20"/>
        </w:rPr>
      </w:pPr>
      <w:r w:rsidRPr="001C40B1">
        <w:rPr>
          <w:sz w:val="20"/>
          <w:szCs w:val="20"/>
        </w:rPr>
        <w:t>An increasingly pluralistic United States faced profound domestic and global challenges, debated the proper degree of government activism, and sought to define its international role.</w:t>
      </w:r>
    </w:p>
    <w:p w:rsidR="002D168F" w:rsidRPr="001C40B1" w:rsidRDefault="00EA1539">
      <w:pPr>
        <w:ind w:left="720"/>
        <w:rPr>
          <w:sz w:val="20"/>
          <w:szCs w:val="20"/>
        </w:rPr>
      </w:pPr>
      <w:r w:rsidRPr="001C40B1">
        <w:rPr>
          <w:sz w:val="20"/>
          <w:szCs w:val="20"/>
        </w:rPr>
        <w:t>A. Government and social organizations attempts to address the effects of large-scale industrialization on American society.</w:t>
      </w:r>
    </w:p>
    <w:p w:rsidR="002D168F" w:rsidRPr="001C40B1" w:rsidRDefault="00EA1539">
      <w:pPr>
        <w:ind w:left="720"/>
        <w:rPr>
          <w:sz w:val="20"/>
          <w:szCs w:val="20"/>
        </w:rPr>
      </w:pPr>
      <w:r w:rsidRPr="001C40B1">
        <w:rPr>
          <w:sz w:val="20"/>
          <w:szCs w:val="20"/>
        </w:rPr>
        <w:t>B. The conflicts between “modern” values and more traditional ways of life, with the revolution in communications and transportation.</w:t>
      </w:r>
    </w:p>
    <w:p w:rsidR="002D168F" w:rsidRPr="001C40B1" w:rsidRDefault="00EA1539">
      <w:pPr>
        <w:ind w:left="720"/>
        <w:rPr>
          <w:sz w:val="20"/>
          <w:szCs w:val="20"/>
        </w:rPr>
      </w:pPr>
      <w:r w:rsidRPr="001C40B1">
        <w:rPr>
          <w:sz w:val="20"/>
          <w:szCs w:val="20"/>
        </w:rPr>
        <w:t>C. Global conflicts and America’s emerging role as a world power.</w:t>
      </w:r>
    </w:p>
    <w:p w:rsidR="002D168F" w:rsidRPr="001C40B1" w:rsidRDefault="00EA1539">
      <w:pPr>
        <w:rPr>
          <w:sz w:val="20"/>
          <w:szCs w:val="20"/>
        </w:rPr>
      </w:pPr>
      <w:r w:rsidRPr="001C40B1">
        <w:rPr>
          <w:sz w:val="20"/>
          <w:szCs w:val="20"/>
        </w:rPr>
        <w:t xml:space="preserve"> </w:t>
      </w:r>
    </w:p>
    <w:p w:rsidR="002D168F" w:rsidRPr="001C40B1" w:rsidRDefault="00EA1539">
      <w:pPr>
        <w:rPr>
          <w:b/>
          <w:sz w:val="20"/>
          <w:szCs w:val="20"/>
          <w:u w:val="single"/>
        </w:rPr>
      </w:pPr>
      <w:r w:rsidRPr="001C40B1">
        <w:rPr>
          <w:b/>
          <w:sz w:val="20"/>
          <w:szCs w:val="20"/>
          <w:u w:val="single"/>
        </w:rPr>
        <w:t>Unit 7 (10 days)</w:t>
      </w:r>
    </w:p>
    <w:p w:rsidR="002D168F" w:rsidRPr="001C40B1" w:rsidRDefault="002D168F">
      <w:pPr>
        <w:rPr>
          <w:sz w:val="20"/>
          <w:szCs w:val="20"/>
        </w:rPr>
      </w:pPr>
    </w:p>
    <w:p w:rsidR="002D168F" w:rsidRPr="001C40B1" w:rsidRDefault="00EA1539">
      <w:pPr>
        <w:rPr>
          <w:sz w:val="20"/>
          <w:szCs w:val="20"/>
        </w:rPr>
      </w:pPr>
      <w:r w:rsidRPr="001C40B1">
        <w:rPr>
          <w:b/>
          <w:sz w:val="20"/>
          <w:szCs w:val="20"/>
        </w:rPr>
        <w:t>VIII. Period 8</w:t>
      </w:r>
      <w:r w:rsidRPr="001C40B1">
        <w:rPr>
          <w:sz w:val="20"/>
          <w:szCs w:val="20"/>
        </w:rPr>
        <w:t xml:space="preserve"> (1945-1980) </w:t>
      </w:r>
    </w:p>
    <w:p w:rsidR="002D168F" w:rsidRPr="001C40B1" w:rsidRDefault="00EA1539">
      <w:pPr>
        <w:rPr>
          <w:sz w:val="20"/>
          <w:szCs w:val="20"/>
        </w:rPr>
      </w:pPr>
      <w:r w:rsidRPr="001C40B1">
        <w:rPr>
          <w:sz w:val="20"/>
          <w:szCs w:val="20"/>
        </w:rPr>
        <w:t>After World War II, the United States grappled with prosperity and unfamiliar international responsibilities, while struggling to live up to its ideals.</w:t>
      </w:r>
    </w:p>
    <w:p w:rsidR="002D168F" w:rsidRPr="001C40B1" w:rsidRDefault="00EA1539">
      <w:pPr>
        <w:ind w:left="720"/>
        <w:rPr>
          <w:sz w:val="20"/>
          <w:szCs w:val="20"/>
        </w:rPr>
      </w:pPr>
      <w:r w:rsidRPr="001C40B1">
        <w:rPr>
          <w:sz w:val="20"/>
          <w:szCs w:val="20"/>
        </w:rPr>
        <w:t>A. The impact, both domestically and internationally, of the United States asserting and defending its new position of global leadership.</w:t>
      </w:r>
    </w:p>
    <w:p w:rsidR="002D168F" w:rsidRPr="001C40B1" w:rsidRDefault="00EA1539">
      <w:pPr>
        <w:ind w:left="720"/>
        <w:rPr>
          <w:sz w:val="20"/>
          <w:szCs w:val="20"/>
        </w:rPr>
      </w:pPr>
      <w:r w:rsidRPr="001C40B1">
        <w:rPr>
          <w:sz w:val="20"/>
          <w:szCs w:val="20"/>
        </w:rPr>
        <w:t>B. Liberalism and its belief in the power of the federal government to affect social change shaped the politics and culture of the 1960s.</w:t>
      </w:r>
    </w:p>
    <w:p w:rsidR="002D168F" w:rsidRPr="001C40B1" w:rsidRDefault="00EA1539">
      <w:pPr>
        <w:ind w:left="720"/>
        <w:rPr>
          <w:sz w:val="20"/>
          <w:szCs w:val="20"/>
        </w:rPr>
      </w:pPr>
      <w:r w:rsidRPr="001C40B1">
        <w:rPr>
          <w:sz w:val="20"/>
          <w:szCs w:val="20"/>
        </w:rPr>
        <w:t xml:space="preserve">C. Postwar economic, demographic, and technological changes shape American society, politics, and the environment. </w:t>
      </w:r>
    </w:p>
    <w:p w:rsidR="002D168F" w:rsidRPr="001C40B1" w:rsidRDefault="002D168F">
      <w:pPr>
        <w:ind w:left="720"/>
        <w:rPr>
          <w:sz w:val="20"/>
          <w:szCs w:val="20"/>
        </w:rPr>
      </w:pPr>
    </w:p>
    <w:p w:rsidR="002D168F" w:rsidRPr="001C40B1" w:rsidRDefault="00EA1539">
      <w:pPr>
        <w:rPr>
          <w:b/>
          <w:sz w:val="20"/>
          <w:szCs w:val="20"/>
          <w:u w:val="single"/>
        </w:rPr>
      </w:pPr>
      <w:r w:rsidRPr="001C40B1">
        <w:rPr>
          <w:b/>
          <w:sz w:val="20"/>
          <w:szCs w:val="20"/>
          <w:u w:val="single"/>
        </w:rPr>
        <w:t>Unit 8 (4 days)</w:t>
      </w:r>
    </w:p>
    <w:p w:rsidR="002D168F" w:rsidRPr="001C40B1" w:rsidRDefault="002D168F">
      <w:pPr>
        <w:ind w:left="720"/>
        <w:rPr>
          <w:sz w:val="20"/>
          <w:szCs w:val="20"/>
        </w:rPr>
      </w:pPr>
    </w:p>
    <w:p w:rsidR="002D168F" w:rsidRPr="001C40B1" w:rsidRDefault="00EA1539">
      <w:pPr>
        <w:rPr>
          <w:sz w:val="20"/>
          <w:szCs w:val="20"/>
        </w:rPr>
      </w:pPr>
      <w:r w:rsidRPr="001C40B1">
        <w:rPr>
          <w:b/>
          <w:sz w:val="20"/>
          <w:szCs w:val="20"/>
        </w:rPr>
        <w:t>IX. Period 9</w:t>
      </w:r>
      <w:r w:rsidRPr="001C40B1">
        <w:rPr>
          <w:sz w:val="20"/>
          <w:szCs w:val="20"/>
        </w:rPr>
        <w:t xml:space="preserve"> (1980-Present) </w:t>
      </w:r>
    </w:p>
    <w:p w:rsidR="002D168F" w:rsidRPr="001C40B1" w:rsidRDefault="00EA1539">
      <w:pPr>
        <w:rPr>
          <w:sz w:val="20"/>
          <w:szCs w:val="20"/>
        </w:rPr>
      </w:pPr>
      <w:r w:rsidRPr="001C40B1">
        <w:rPr>
          <w:sz w:val="20"/>
          <w:szCs w:val="20"/>
        </w:rPr>
        <w:t>As the United States transitioned to a new century filled with challenges and possibilities, it experienced renewed ideological and cultural debates, sought to redefine its foreign policy, and adapted to economic globalization and revolutionary changes in science and technology.</w:t>
      </w:r>
    </w:p>
    <w:p w:rsidR="002D168F" w:rsidRPr="001C40B1" w:rsidRDefault="00EA1539">
      <w:pPr>
        <w:ind w:left="720"/>
        <w:rPr>
          <w:sz w:val="20"/>
          <w:szCs w:val="20"/>
        </w:rPr>
      </w:pPr>
      <w:r w:rsidRPr="001C40B1">
        <w:rPr>
          <w:sz w:val="20"/>
          <w:szCs w:val="20"/>
        </w:rPr>
        <w:t>A. Conservative beliefs regarding the need for traditional social values and a reduced role for government advanced in U.S. politics after 1980.</w:t>
      </w:r>
    </w:p>
    <w:p w:rsidR="002D168F" w:rsidRPr="001C40B1" w:rsidRDefault="00EA1539">
      <w:pPr>
        <w:ind w:left="720"/>
        <w:rPr>
          <w:sz w:val="20"/>
          <w:szCs w:val="20"/>
        </w:rPr>
      </w:pPr>
      <w:r w:rsidRPr="001C40B1">
        <w:rPr>
          <w:sz w:val="20"/>
          <w:szCs w:val="20"/>
        </w:rPr>
        <w:t>B. The U.S. population continued to undergo demographic shifts that had significant cultural and political consequences.</w:t>
      </w:r>
    </w:p>
    <w:p w:rsidR="002D168F" w:rsidRPr="001C40B1" w:rsidRDefault="00EA1539">
      <w:pPr>
        <w:ind w:left="720"/>
        <w:rPr>
          <w:sz w:val="20"/>
          <w:szCs w:val="20"/>
        </w:rPr>
      </w:pPr>
      <w:r w:rsidRPr="001C40B1">
        <w:rPr>
          <w:sz w:val="20"/>
          <w:szCs w:val="20"/>
        </w:rPr>
        <w:lastRenderedPageBreak/>
        <w:t>C. Following the attacks of September 11, 2001, U.S. foreign policy efforts focused on fighting terrorism around the world.</w:t>
      </w:r>
    </w:p>
    <w:p w:rsidR="002D168F" w:rsidRDefault="002D168F">
      <w:pPr>
        <w:rPr>
          <w:b/>
          <w:u w:val="single"/>
        </w:rPr>
      </w:pPr>
    </w:p>
    <w:p w:rsidR="002D168F" w:rsidRDefault="002D168F">
      <w:pPr>
        <w:rPr>
          <w:b/>
          <w:u w:val="single"/>
        </w:rPr>
      </w:pPr>
    </w:p>
    <w:p w:rsidR="001C40B1" w:rsidRDefault="001C40B1">
      <w:pPr>
        <w:rPr>
          <w:b/>
          <w:u w:val="single"/>
        </w:rPr>
      </w:pPr>
    </w:p>
    <w:p w:rsidR="002D168F" w:rsidRDefault="00EA1539">
      <w:r>
        <w:t xml:space="preserve">Course Outline </w:t>
      </w:r>
    </w:p>
    <w:tbl>
      <w:tblPr>
        <w:tblStyle w:val="a"/>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740"/>
        <w:gridCol w:w="2430"/>
        <w:gridCol w:w="2220"/>
        <w:gridCol w:w="1860"/>
        <w:gridCol w:w="1860"/>
      </w:tblGrid>
      <w:tr w:rsidR="002D168F">
        <w:trPr>
          <w:trHeight w:val="540"/>
        </w:trPr>
        <w:tc>
          <w:tcPr>
            <w:tcW w:w="105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Unit</w:t>
            </w:r>
          </w:p>
        </w:tc>
        <w:tc>
          <w:tcPr>
            <w:tcW w:w="174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Period</w:t>
            </w:r>
          </w:p>
        </w:tc>
        <w:tc>
          <w:tcPr>
            <w:tcW w:w="243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Key Topics</w:t>
            </w:r>
          </w:p>
        </w:tc>
        <w:tc>
          <w:tcPr>
            <w:tcW w:w="222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Reading/DBQs</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Approximate</w:t>
            </w:r>
          </w:p>
          <w:p w:rsidR="002D168F" w:rsidRDefault="00EA1539">
            <w:pPr>
              <w:widowControl w:val="0"/>
              <w:spacing w:line="240" w:lineRule="auto"/>
              <w:rPr>
                <w:b/>
                <w:sz w:val="18"/>
                <w:szCs w:val="18"/>
              </w:rPr>
            </w:pPr>
            <w:r>
              <w:rPr>
                <w:b/>
                <w:sz w:val="18"/>
                <w:szCs w:val="18"/>
              </w:rPr>
              <w:t>Time/ Exam Date</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 xml:space="preserve">Percentage of AP Exam </w:t>
            </w:r>
          </w:p>
        </w:tc>
      </w:tr>
      <w:tr w:rsidR="002D168F">
        <w:trPr>
          <w:trHeight w:val="420"/>
        </w:trPr>
        <w:tc>
          <w:tcPr>
            <w:tcW w:w="1050" w:type="dxa"/>
            <w:vMerge w:val="restart"/>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1</w:t>
            </w:r>
          </w:p>
          <w:p w:rsidR="002D168F" w:rsidRDefault="002D168F">
            <w:pPr>
              <w:widowControl w:val="0"/>
              <w:spacing w:line="240" w:lineRule="auto"/>
              <w:rPr>
                <w:sz w:val="18"/>
                <w:szCs w:val="18"/>
              </w:rPr>
            </w:pPr>
          </w:p>
        </w:tc>
        <w:tc>
          <w:tcPr>
            <w:tcW w:w="174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Period 1: 1491-1607</w:t>
            </w:r>
          </w:p>
          <w:p w:rsidR="002D168F" w:rsidRDefault="002D168F">
            <w:pPr>
              <w:rPr>
                <w:sz w:val="18"/>
                <w:szCs w:val="18"/>
              </w:rPr>
            </w:pPr>
          </w:p>
          <w:p w:rsidR="002D168F" w:rsidRDefault="002D168F">
            <w:pPr>
              <w:widowControl w:val="0"/>
              <w:spacing w:line="240" w:lineRule="auto"/>
              <w:rPr>
                <w:sz w:val="18"/>
                <w:szCs w:val="18"/>
              </w:rPr>
            </w:pPr>
          </w:p>
        </w:tc>
        <w:tc>
          <w:tcPr>
            <w:tcW w:w="243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Pre-Columbian America</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European arrival in the New World</w:t>
            </w:r>
          </w:p>
        </w:tc>
        <w:tc>
          <w:tcPr>
            <w:tcW w:w="222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Chapters 1-2</w:t>
            </w: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4 days</w:t>
            </w: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4-6%</w:t>
            </w:r>
          </w:p>
        </w:tc>
      </w:tr>
      <w:tr w:rsidR="002D168F">
        <w:trPr>
          <w:trHeight w:val="420"/>
        </w:trPr>
        <w:tc>
          <w:tcPr>
            <w:tcW w:w="1050" w:type="dxa"/>
            <w:vMerge/>
            <w:shd w:val="clear" w:color="auto" w:fill="auto"/>
            <w:tcMar>
              <w:top w:w="100" w:type="dxa"/>
              <w:left w:w="100" w:type="dxa"/>
              <w:bottom w:w="100" w:type="dxa"/>
              <w:right w:w="100" w:type="dxa"/>
            </w:tcMar>
          </w:tcPr>
          <w:p w:rsidR="002D168F" w:rsidRDefault="002D168F">
            <w:pPr>
              <w:widowControl w:val="0"/>
              <w:spacing w:line="240" w:lineRule="auto"/>
            </w:pPr>
          </w:p>
        </w:tc>
        <w:tc>
          <w:tcPr>
            <w:tcW w:w="174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Period 2: 1607-1754</w:t>
            </w:r>
          </w:p>
          <w:p w:rsidR="002D168F" w:rsidRDefault="002D168F">
            <w:pPr>
              <w:rPr>
                <w:sz w:val="18"/>
                <w:szCs w:val="18"/>
              </w:rPr>
            </w:pPr>
          </w:p>
        </w:tc>
        <w:tc>
          <w:tcPr>
            <w:tcW w:w="243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Establishing colonies (North, Middle, and South)</w:t>
            </w:r>
          </w:p>
        </w:tc>
        <w:tc>
          <w:tcPr>
            <w:tcW w:w="222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 xml:space="preserve">Chapters 3-4 </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How to write a DBQ with analysis of sample DBQ essays</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7 days</w:t>
            </w: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8/16/19 (Includes Periods 1 and 2)</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6-8%</w:t>
            </w:r>
          </w:p>
        </w:tc>
      </w:tr>
      <w:tr w:rsidR="002D168F">
        <w:tc>
          <w:tcPr>
            <w:tcW w:w="105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2</w:t>
            </w:r>
          </w:p>
        </w:tc>
        <w:tc>
          <w:tcPr>
            <w:tcW w:w="174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Period 3:</w:t>
            </w:r>
          </w:p>
          <w:p w:rsidR="002D168F" w:rsidRDefault="00EA1539">
            <w:pPr>
              <w:widowControl w:val="0"/>
              <w:spacing w:line="240" w:lineRule="auto"/>
              <w:rPr>
                <w:b/>
                <w:sz w:val="18"/>
                <w:szCs w:val="18"/>
              </w:rPr>
            </w:pPr>
            <w:r>
              <w:rPr>
                <w:b/>
                <w:sz w:val="18"/>
                <w:szCs w:val="18"/>
              </w:rPr>
              <w:t>1754-1800</w:t>
            </w:r>
          </w:p>
          <w:p w:rsidR="002D168F" w:rsidRDefault="002D168F">
            <w:pPr>
              <w:rPr>
                <w:sz w:val="18"/>
                <w:szCs w:val="18"/>
              </w:rPr>
            </w:pPr>
          </w:p>
        </w:tc>
        <w:tc>
          <w:tcPr>
            <w:tcW w:w="243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Road to Revolution</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American Revolutionary War</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 xml:space="preserve">Constitution </w:t>
            </w:r>
          </w:p>
        </w:tc>
        <w:tc>
          <w:tcPr>
            <w:tcW w:w="222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Chapters 5-7</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 xml:space="preserve">DBQ: American Revolution </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2 Weeks</w:t>
            </w: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8/29/19</w:t>
            </w: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10-17%</w:t>
            </w:r>
          </w:p>
        </w:tc>
      </w:tr>
      <w:tr w:rsidR="002D168F">
        <w:tc>
          <w:tcPr>
            <w:tcW w:w="105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3</w:t>
            </w:r>
          </w:p>
        </w:tc>
        <w:tc>
          <w:tcPr>
            <w:tcW w:w="174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Period 4:</w:t>
            </w:r>
          </w:p>
          <w:p w:rsidR="002D168F" w:rsidRDefault="00EA1539">
            <w:pPr>
              <w:widowControl w:val="0"/>
              <w:spacing w:line="240" w:lineRule="auto"/>
              <w:rPr>
                <w:b/>
                <w:sz w:val="18"/>
                <w:szCs w:val="18"/>
              </w:rPr>
            </w:pPr>
            <w:r>
              <w:rPr>
                <w:b/>
                <w:sz w:val="18"/>
                <w:szCs w:val="18"/>
              </w:rPr>
              <w:t>1800-1848</w:t>
            </w:r>
          </w:p>
          <w:p w:rsidR="002D168F" w:rsidRDefault="002D168F">
            <w:pPr>
              <w:rPr>
                <w:sz w:val="18"/>
                <w:szCs w:val="18"/>
              </w:rPr>
            </w:pPr>
          </w:p>
        </w:tc>
        <w:tc>
          <w:tcPr>
            <w:tcW w:w="243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The New Republic</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Era of Good Feelings</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19th century Social Reform Movements</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Jacksonian Democracy</w:t>
            </w:r>
          </w:p>
        </w:tc>
        <w:tc>
          <w:tcPr>
            <w:tcW w:w="222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Chapters 8-11</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1.5 Weeks</w:t>
            </w: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9/12/19</w:t>
            </w:r>
          </w:p>
          <w:p w:rsidR="002D168F" w:rsidRDefault="002D168F">
            <w:pPr>
              <w:widowControl w:val="0"/>
              <w:spacing w:line="240" w:lineRule="auto"/>
              <w:rPr>
                <w:sz w:val="18"/>
                <w:szCs w:val="18"/>
              </w:rPr>
            </w:pP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10-17%</w:t>
            </w:r>
          </w:p>
        </w:tc>
      </w:tr>
      <w:tr w:rsidR="002D168F">
        <w:tc>
          <w:tcPr>
            <w:tcW w:w="105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4</w:t>
            </w:r>
          </w:p>
        </w:tc>
        <w:tc>
          <w:tcPr>
            <w:tcW w:w="174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Period 5:</w:t>
            </w:r>
          </w:p>
          <w:p w:rsidR="002D168F" w:rsidRDefault="00EA1539">
            <w:pPr>
              <w:widowControl w:val="0"/>
              <w:spacing w:line="240" w:lineRule="auto"/>
              <w:rPr>
                <w:b/>
                <w:sz w:val="18"/>
                <w:szCs w:val="18"/>
              </w:rPr>
            </w:pPr>
            <w:r>
              <w:rPr>
                <w:b/>
                <w:sz w:val="18"/>
                <w:szCs w:val="18"/>
              </w:rPr>
              <w:t>1844-1877</w:t>
            </w:r>
          </w:p>
          <w:p w:rsidR="002D168F" w:rsidRDefault="002D168F">
            <w:pPr>
              <w:rPr>
                <w:sz w:val="18"/>
                <w:szCs w:val="18"/>
              </w:rPr>
            </w:pPr>
          </w:p>
          <w:p w:rsidR="002D168F" w:rsidRDefault="002D168F">
            <w:pPr>
              <w:widowControl w:val="0"/>
              <w:spacing w:line="240" w:lineRule="auto"/>
              <w:rPr>
                <w:sz w:val="18"/>
                <w:szCs w:val="18"/>
              </w:rPr>
            </w:pPr>
          </w:p>
        </w:tc>
        <w:tc>
          <w:tcPr>
            <w:tcW w:w="243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Manifest Destiny</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Rise of Sectionalism</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Civil War</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Reconstruction</w:t>
            </w:r>
          </w:p>
        </w:tc>
        <w:tc>
          <w:tcPr>
            <w:tcW w:w="222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Chapters 12-15</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2 Weeks</w:t>
            </w: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10/2/19</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10-17%</w:t>
            </w:r>
          </w:p>
        </w:tc>
      </w:tr>
      <w:tr w:rsidR="002D168F">
        <w:tc>
          <w:tcPr>
            <w:tcW w:w="105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5</w:t>
            </w:r>
          </w:p>
        </w:tc>
        <w:tc>
          <w:tcPr>
            <w:tcW w:w="174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Period 6: 1865-1898</w:t>
            </w:r>
          </w:p>
          <w:p w:rsidR="002D168F" w:rsidRDefault="002D168F">
            <w:pPr>
              <w:rPr>
                <w:sz w:val="18"/>
                <w:szCs w:val="18"/>
              </w:rPr>
            </w:pPr>
          </w:p>
        </w:tc>
        <w:tc>
          <w:tcPr>
            <w:tcW w:w="243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Gilded Age</w:t>
            </w:r>
          </w:p>
        </w:tc>
        <w:tc>
          <w:tcPr>
            <w:tcW w:w="222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Chapters 16-19</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 xml:space="preserve">DBQ: Gilded Age </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2 Weeks</w:t>
            </w: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10/16/19</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10-17%</w:t>
            </w:r>
          </w:p>
        </w:tc>
      </w:tr>
      <w:tr w:rsidR="002D168F">
        <w:tc>
          <w:tcPr>
            <w:tcW w:w="105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6</w:t>
            </w:r>
          </w:p>
        </w:tc>
        <w:tc>
          <w:tcPr>
            <w:tcW w:w="174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Period 7:</w:t>
            </w:r>
          </w:p>
          <w:p w:rsidR="002D168F" w:rsidRDefault="00EA1539">
            <w:pPr>
              <w:widowControl w:val="0"/>
              <w:spacing w:line="240" w:lineRule="auto"/>
              <w:rPr>
                <w:b/>
                <w:sz w:val="18"/>
                <w:szCs w:val="18"/>
              </w:rPr>
            </w:pPr>
            <w:r>
              <w:rPr>
                <w:b/>
                <w:sz w:val="18"/>
                <w:szCs w:val="18"/>
              </w:rPr>
              <w:t>1890-1945</w:t>
            </w:r>
          </w:p>
          <w:p w:rsidR="002D168F" w:rsidRDefault="002D168F">
            <w:pPr>
              <w:rPr>
                <w:sz w:val="18"/>
                <w:szCs w:val="18"/>
              </w:rPr>
            </w:pPr>
          </w:p>
          <w:p w:rsidR="002D168F" w:rsidRDefault="002D168F">
            <w:pPr>
              <w:widowControl w:val="0"/>
              <w:spacing w:line="240" w:lineRule="auto"/>
              <w:rPr>
                <w:sz w:val="18"/>
                <w:szCs w:val="18"/>
              </w:rPr>
            </w:pPr>
          </w:p>
        </w:tc>
        <w:tc>
          <w:tcPr>
            <w:tcW w:w="243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Progressivism</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Imperialism</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Populism</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World War 1</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lastRenderedPageBreak/>
              <w:t>Roaring 20’s</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Great Depression</w:t>
            </w:r>
          </w:p>
          <w:p w:rsidR="002D168F" w:rsidRDefault="00EA1539">
            <w:pPr>
              <w:widowControl w:val="0"/>
              <w:spacing w:line="240" w:lineRule="auto"/>
              <w:rPr>
                <w:sz w:val="18"/>
                <w:szCs w:val="18"/>
              </w:rPr>
            </w:pPr>
            <w:r>
              <w:rPr>
                <w:sz w:val="18"/>
                <w:szCs w:val="18"/>
              </w:rPr>
              <w:t>The New Deal</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World War II</w:t>
            </w:r>
          </w:p>
        </w:tc>
        <w:tc>
          <w:tcPr>
            <w:tcW w:w="222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lastRenderedPageBreak/>
              <w:t>Chapters 20-23</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 xml:space="preserve">DBQ: New Deal </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3 Weeks</w:t>
            </w: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10/31/19</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10-17%</w:t>
            </w:r>
          </w:p>
        </w:tc>
      </w:tr>
      <w:tr w:rsidR="002D168F">
        <w:trPr>
          <w:trHeight w:val="420"/>
        </w:trPr>
        <w:tc>
          <w:tcPr>
            <w:tcW w:w="105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7</w:t>
            </w:r>
          </w:p>
          <w:p w:rsidR="002D168F" w:rsidRDefault="002D168F">
            <w:pPr>
              <w:widowControl w:val="0"/>
              <w:spacing w:line="240" w:lineRule="auto"/>
              <w:rPr>
                <w:sz w:val="18"/>
                <w:szCs w:val="18"/>
              </w:rPr>
            </w:pPr>
          </w:p>
        </w:tc>
        <w:tc>
          <w:tcPr>
            <w:tcW w:w="174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Period 8:</w:t>
            </w:r>
          </w:p>
          <w:p w:rsidR="002D168F" w:rsidRDefault="00EA1539">
            <w:pPr>
              <w:widowControl w:val="0"/>
              <w:spacing w:line="240" w:lineRule="auto"/>
              <w:rPr>
                <w:b/>
                <w:sz w:val="18"/>
                <w:szCs w:val="18"/>
              </w:rPr>
            </w:pPr>
            <w:r>
              <w:rPr>
                <w:b/>
                <w:sz w:val="18"/>
                <w:szCs w:val="18"/>
              </w:rPr>
              <w:t>1945-1980</w:t>
            </w:r>
          </w:p>
          <w:p w:rsidR="002D168F" w:rsidRDefault="002D168F">
            <w:pPr>
              <w:rPr>
                <w:sz w:val="18"/>
                <w:szCs w:val="18"/>
              </w:rPr>
            </w:pPr>
          </w:p>
          <w:p w:rsidR="002D168F" w:rsidRDefault="002D168F">
            <w:pPr>
              <w:widowControl w:val="0"/>
              <w:spacing w:line="240" w:lineRule="auto"/>
              <w:rPr>
                <w:sz w:val="18"/>
                <w:szCs w:val="18"/>
              </w:rPr>
            </w:pPr>
          </w:p>
        </w:tc>
        <w:tc>
          <w:tcPr>
            <w:tcW w:w="243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Cold War</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50s: Conformity</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Civil Rights Movement</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Rise of Liberalism</w:t>
            </w:r>
          </w:p>
        </w:tc>
        <w:tc>
          <w:tcPr>
            <w:tcW w:w="222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Chapters 24-27</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2 Weeks</w:t>
            </w: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11/15/19</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10-17%</w:t>
            </w:r>
          </w:p>
        </w:tc>
      </w:tr>
      <w:tr w:rsidR="002D168F" w:rsidTr="001C40B1">
        <w:trPr>
          <w:trHeight w:val="798"/>
        </w:trPr>
        <w:tc>
          <w:tcPr>
            <w:tcW w:w="105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8</w:t>
            </w:r>
          </w:p>
        </w:tc>
        <w:tc>
          <w:tcPr>
            <w:tcW w:w="1740" w:type="dxa"/>
            <w:shd w:val="clear" w:color="auto" w:fill="auto"/>
            <w:tcMar>
              <w:top w:w="100" w:type="dxa"/>
              <w:left w:w="100" w:type="dxa"/>
              <w:bottom w:w="100" w:type="dxa"/>
              <w:right w:w="100" w:type="dxa"/>
            </w:tcMar>
          </w:tcPr>
          <w:p w:rsidR="002D168F" w:rsidRDefault="00EA1539">
            <w:pPr>
              <w:widowControl w:val="0"/>
              <w:spacing w:line="240" w:lineRule="auto"/>
              <w:rPr>
                <w:b/>
                <w:sz w:val="18"/>
                <w:szCs w:val="18"/>
              </w:rPr>
            </w:pPr>
            <w:r>
              <w:rPr>
                <w:b/>
                <w:sz w:val="18"/>
                <w:szCs w:val="18"/>
              </w:rPr>
              <w:t>Period 9:</w:t>
            </w:r>
          </w:p>
          <w:p w:rsidR="002D168F" w:rsidRDefault="00EA1539">
            <w:pPr>
              <w:widowControl w:val="0"/>
              <w:spacing w:line="240" w:lineRule="auto"/>
              <w:rPr>
                <w:b/>
                <w:sz w:val="18"/>
                <w:szCs w:val="18"/>
              </w:rPr>
            </w:pPr>
            <w:r>
              <w:rPr>
                <w:b/>
                <w:sz w:val="18"/>
                <w:szCs w:val="18"/>
              </w:rPr>
              <w:t>1980-Present</w:t>
            </w:r>
          </w:p>
          <w:p w:rsidR="002D168F" w:rsidRDefault="002D168F">
            <w:pPr>
              <w:rPr>
                <w:sz w:val="18"/>
                <w:szCs w:val="18"/>
              </w:rPr>
            </w:pPr>
          </w:p>
          <w:p w:rsidR="002D168F" w:rsidRDefault="002D168F">
            <w:pPr>
              <w:widowControl w:val="0"/>
              <w:spacing w:line="240" w:lineRule="auto"/>
              <w:rPr>
                <w:sz w:val="18"/>
                <w:szCs w:val="18"/>
              </w:rPr>
            </w:pPr>
          </w:p>
        </w:tc>
        <w:tc>
          <w:tcPr>
            <w:tcW w:w="243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Rise of Conservatism</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80s and Modern Challenges</w:t>
            </w: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 xml:space="preserve">America’s changing demographics </w:t>
            </w:r>
          </w:p>
        </w:tc>
        <w:tc>
          <w:tcPr>
            <w:tcW w:w="222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Chapters 28-30</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1.5 Weeks</w:t>
            </w:r>
          </w:p>
          <w:p w:rsidR="002D168F" w:rsidRDefault="002D168F">
            <w:pPr>
              <w:widowControl w:val="0"/>
              <w:spacing w:line="240" w:lineRule="auto"/>
              <w:rPr>
                <w:sz w:val="18"/>
                <w:szCs w:val="18"/>
              </w:rPr>
            </w:pPr>
          </w:p>
          <w:p w:rsidR="002D168F" w:rsidRDefault="002D168F">
            <w:pPr>
              <w:widowControl w:val="0"/>
              <w:spacing w:line="240" w:lineRule="auto"/>
              <w:rPr>
                <w:sz w:val="18"/>
                <w:szCs w:val="18"/>
              </w:rPr>
            </w:pPr>
          </w:p>
          <w:p w:rsidR="002D168F" w:rsidRDefault="00EA1539">
            <w:pPr>
              <w:widowControl w:val="0"/>
              <w:spacing w:line="240" w:lineRule="auto"/>
              <w:rPr>
                <w:sz w:val="18"/>
                <w:szCs w:val="18"/>
              </w:rPr>
            </w:pPr>
            <w:r>
              <w:rPr>
                <w:sz w:val="18"/>
                <w:szCs w:val="18"/>
              </w:rPr>
              <w:t>11/22/19</w:t>
            </w:r>
          </w:p>
        </w:tc>
        <w:tc>
          <w:tcPr>
            <w:tcW w:w="1860" w:type="dxa"/>
            <w:shd w:val="clear" w:color="auto" w:fill="auto"/>
            <w:tcMar>
              <w:top w:w="100" w:type="dxa"/>
              <w:left w:w="100" w:type="dxa"/>
              <w:bottom w:w="100" w:type="dxa"/>
              <w:right w:w="100" w:type="dxa"/>
            </w:tcMar>
          </w:tcPr>
          <w:p w:rsidR="002D168F" w:rsidRDefault="00EA1539">
            <w:pPr>
              <w:widowControl w:val="0"/>
              <w:spacing w:line="240" w:lineRule="auto"/>
              <w:rPr>
                <w:sz w:val="18"/>
                <w:szCs w:val="18"/>
              </w:rPr>
            </w:pPr>
            <w:r>
              <w:rPr>
                <w:sz w:val="18"/>
                <w:szCs w:val="18"/>
              </w:rPr>
              <w:t>4-6%</w:t>
            </w:r>
          </w:p>
        </w:tc>
      </w:tr>
    </w:tbl>
    <w:p w:rsidR="002D168F" w:rsidRDefault="002D168F"/>
    <w:sectPr w:rsidR="002D168F" w:rsidSect="00451E17">
      <w:headerReference w:type="default" r:id="rId8"/>
      <w:footerReference w:type="default" r:id="rId9"/>
      <w:pgSz w:w="12240" w:h="15840"/>
      <w:pgMar w:top="1440" w:right="540" w:bottom="1440" w:left="5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DE9" w:rsidRDefault="00EA1539">
      <w:pPr>
        <w:spacing w:line="240" w:lineRule="auto"/>
      </w:pPr>
      <w:r>
        <w:separator/>
      </w:r>
    </w:p>
  </w:endnote>
  <w:endnote w:type="continuationSeparator" w:id="0">
    <w:p w:rsidR="00365DE9" w:rsidRDefault="00EA1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68F" w:rsidRDefault="00EA1539">
    <w:pPr>
      <w:jc w:val="right"/>
    </w:pPr>
    <w:r>
      <w:rPr>
        <w:b/>
        <w:u w:val="single"/>
      </w:rPr>
      <w:fldChar w:fldCharType="begin"/>
    </w:r>
    <w:r>
      <w:rPr>
        <w:b/>
        <w:u w:val="single"/>
      </w:rPr>
      <w:instrText>PAGE</w:instrText>
    </w:r>
    <w:r>
      <w:rPr>
        <w:b/>
        <w:u w:val="single"/>
      </w:rPr>
      <w:fldChar w:fldCharType="separate"/>
    </w:r>
    <w:r w:rsidR="00451E17">
      <w:rPr>
        <w:b/>
        <w:noProof/>
        <w:u w:val="single"/>
      </w:rPr>
      <w:t>1</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DE9" w:rsidRDefault="00EA1539">
      <w:pPr>
        <w:spacing w:line="240" w:lineRule="auto"/>
      </w:pPr>
      <w:r>
        <w:separator/>
      </w:r>
    </w:p>
  </w:footnote>
  <w:footnote w:type="continuationSeparator" w:id="0">
    <w:p w:rsidR="00365DE9" w:rsidRDefault="00EA1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68F" w:rsidRDefault="002D168F">
    <w:pPr>
      <w:rPr>
        <w:b/>
        <w:sz w:val="24"/>
        <w:szCs w:val="24"/>
      </w:rPr>
    </w:pPr>
  </w:p>
  <w:p w:rsidR="00451E17" w:rsidRDefault="00451E17">
    <w:pPr>
      <w:jc w:val="center"/>
      <w:rPr>
        <w:rFonts w:ascii="Georgia" w:eastAsia="Georgia" w:hAnsi="Georgia" w:cs="Georgia"/>
        <w:b/>
        <w:sz w:val="24"/>
        <w:szCs w:val="24"/>
      </w:rPr>
    </w:pPr>
  </w:p>
  <w:p w:rsidR="002D168F" w:rsidRDefault="00EA1539">
    <w:pPr>
      <w:jc w:val="center"/>
      <w:rPr>
        <w:rFonts w:ascii="Georgia" w:eastAsia="Georgia" w:hAnsi="Georgia" w:cs="Georgia"/>
        <w:b/>
        <w:sz w:val="24"/>
        <w:szCs w:val="24"/>
      </w:rPr>
    </w:pPr>
    <w:r>
      <w:rPr>
        <w:rFonts w:ascii="Georgia" w:eastAsia="Georgia" w:hAnsi="Georgia" w:cs="Georgia"/>
        <w:b/>
        <w:sz w:val="24"/>
        <w:szCs w:val="24"/>
      </w:rPr>
      <w:t xml:space="preserve">AP US History Syllabus </w:t>
    </w:r>
  </w:p>
  <w:p w:rsidR="002D168F" w:rsidRDefault="00EA1539">
    <w:pPr>
      <w:jc w:val="center"/>
      <w:rPr>
        <w:rFonts w:ascii="Georgia" w:eastAsia="Georgia" w:hAnsi="Georgia" w:cs="Georgia"/>
        <w:b/>
        <w:sz w:val="24"/>
        <w:szCs w:val="24"/>
      </w:rPr>
    </w:pPr>
    <w:r>
      <w:rPr>
        <w:rFonts w:ascii="Georgia" w:eastAsia="Georgia" w:hAnsi="Georgia" w:cs="Georgia"/>
        <w:b/>
        <w:sz w:val="24"/>
        <w:szCs w:val="24"/>
      </w:rPr>
      <w:t>Fall 2019</w:t>
    </w:r>
  </w:p>
  <w:p w:rsidR="002D168F" w:rsidRDefault="002D16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75CA6"/>
    <w:multiLevelType w:val="multilevel"/>
    <w:tmpl w:val="4EA8F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7208E7"/>
    <w:multiLevelType w:val="multilevel"/>
    <w:tmpl w:val="8C8C4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9E73DD"/>
    <w:multiLevelType w:val="multilevel"/>
    <w:tmpl w:val="8C88A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6053A1"/>
    <w:multiLevelType w:val="multilevel"/>
    <w:tmpl w:val="FF4EF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B442F2"/>
    <w:multiLevelType w:val="multilevel"/>
    <w:tmpl w:val="DD7ED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1F5285"/>
    <w:multiLevelType w:val="multilevel"/>
    <w:tmpl w:val="FD60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8F"/>
    <w:rsid w:val="001C40B1"/>
    <w:rsid w:val="002D168F"/>
    <w:rsid w:val="00365DE9"/>
    <w:rsid w:val="00451E17"/>
    <w:rsid w:val="00780B1E"/>
    <w:rsid w:val="00B25C82"/>
    <w:rsid w:val="00EA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5BF6"/>
  <w15:docId w15:val="{C6735C82-8656-445A-B0B6-A7095DB4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51E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17"/>
    <w:rPr>
      <w:rFonts w:ascii="Segoe UI" w:hAnsi="Segoe UI" w:cs="Segoe UI"/>
      <w:sz w:val="18"/>
      <w:szCs w:val="18"/>
    </w:rPr>
  </w:style>
  <w:style w:type="paragraph" w:styleId="Header">
    <w:name w:val="header"/>
    <w:basedOn w:val="Normal"/>
    <w:link w:val="HeaderChar"/>
    <w:uiPriority w:val="99"/>
    <w:unhideWhenUsed/>
    <w:rsid w:val="00451E17"/>
    <w:pPr>
      <w:tabs>
        <w:tab w:val="center" w:pos="4680"/>
        <w:tab w:val="right" w:pos="9360"/>
      </w:tabs>
      <w:spacing w:line="240" w:lineRule="auto"/>
    </w:pPr>
  </w:style>
  <w:style w:type="character" w:customStyle="1" w:styleId="HeaderChar">
    <w:name w:val="Header Char"/>
    <w:basedOn w:val="DefaultParagraphFont"/>
    <w:link w:val="Header"/>
    <w:uiPriority w:val="99"/>
    <w:rsid w:val="00451E17"/>
  </w:style>
  <w:style w:type="paragraph" w:styleId="Footer">
    <w:name w:val="footer"/>
    <w:basedOn w:val="Normal"/>
    <w:link w:val="FooterChar"/>
    <w:uiPriority w:val="99"/>
    <w:unhideWhenUsed/>
    <w:rsid w:val="00451E17"/>
    <w:pPr>
      <w:tabs>
        <w:tab w:val="center" w:pos="4680"/>
        <w:tab w:val="right" w:pos="9360"/>
      </w:tabs>
      <w:spacing w:line="240" w:lineRule="auto"/>
    </w:pPr>
  </w:style>
  <w:style w:type="character" w:customStyle="1" w:styleId="FooterChar">
    <w:name w:val="Footer Char"/>
    <w:basedOn w:val="DefaultParagraphFont"/>
    <w:link w:val="Footer"/>
    <w:uiPriority w:val="99"/>
    <w:rsid w:val="00451E17"/>
  </w:style>
  <w:style w:type="paragraph" w:customStyle="1" w:styleId="paragraph">
    <w:name w:val="paragraph"/>
    <w:basedOn w:val="Normal"/>
    <w:rsid w:val="00780B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80B1E"/>
  </w:style>
  <w:style w:type="character" w:customStyle="1" w:styleId="spellingerror">
    <w:name w:val="spellingerror"/>
    <w:basedOn w:val="DefaultParagraphFont"/>
    <w:rsid w:val="00780B1E"/>
  </w:style>
  <w:style w:type="character" w:customStyle="1" w:styleId="eop">
    <w:name w:val="eop"/>
    <w:basedOn w:val="DefaultParagraphFont"/>
    <w:rsid w:val="0078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jamin.willis@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Willis</dc:creator>
  <cp:lastModifiedBy>Benjamin Willis</cp:lastModifiedBy>
  <cp:revision>4</cp:revision>
  <cp:lastPrinted>2019-07-31T15:09:00Z</cp:lastPrinted>
  <dcterms:created xsi:type="dcterms:W3CDTF">2019-07-30T20:17:00Z</dcterms:created>
  <dcterms:modified xsi:type="dcterms:W3CDTF">2019-07-31T15:10:00Z</dcterms:modified>
</cp:coreProperties>
</file>