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023" w:rsidRDefault="00810C36">
      <w:pPr>
        <w:pStyle w:val="Heading1"/>
        <w:ind w:left="714" w:right="698"/>
      </w:pPr>
      <w:r>
        <w:t>Franklin D. Roosevelt on “Court-Packing”</w:t>
      </w:r>
      <w:r>
        <w:rPr>
          <w:u w:val="none"/>
        </w:rPr>
        <w:t xml:space="preserve"> </w:t>
      </w:r>
    </w:p>
    <w:p w:rsidR="00725023" w:rsidRDefault="00810C36" w:rsidP="00810C36">
      <w:pPr>
        <w:spacing w:after="176" w:line="260" w:lineRule="auto"/>
        <w:ind w:left="4320" w:hanging="10"/>
      </w:pPr>
      <w:r>
        <w:rPr>
          <w:noProof/>
        </w:rPr>
        <w:drawing>
          <wp:anchor distT="0" distB="0" distL="114300" distR="114300" simplePos="0" relativeHeight="251658240" behindDoc="0" locked="0" layoutInCell="1" allowOverlap="0">
            <wp:simplePos x="0" y="0"/>
            <wp:positionH relativeFrom="column">
              <wp:posOffset>-304</wp:posOffset>
            </wp:positionH>
            <wp:positionV relativeFrom="paragraph">
              <wp:posOffset>-91312</wp:posOffset>
            </wp:positionV>
            <wp:extent cx="2506980" cy="2180844"/>
            <wp:effectExtent l="0" t="0" r="0" b="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
                    <a:stretch>
                      <a:fillRect/>
                    </a:stretch>
                  </pic:blipFill>
                  <pic:spPr>
                    <a:xfrm>
                      <a:off x="0" y="0"/>
                      <a:ext cx="2506980" cy="2180844"/>
                    </a:xfrm>
                    <a:prstGeom prst="rect">
                      <a:avLst/>
                    </a:prstGeom>
                  </pic:spPr>
                </pic:pic>
              </a:graphicData>
            </a:graphic>
          </wp:anchor>
        </w:drawing>
      </w:r>
      <w:r>
        <w:rPr>
          <w:i/>
          <w:sz w:val="20"/>
        </w:rPr>
        <w:t>Toward the end of Franklin D. Roosevelt’s first administration, the Supreme Court began to declare important New Deal legislation, such as the National Industrial Recovery Act, unconstitutional. In 1937 Roosevelt introduced legislation designed to change t</w:t>
      </w:r>
      <w:r>
        <w:rPr>
          <w:i/>
          <w:sz w:val="20"/>
        </w:rPr>
        <w:t>he makeup of the Court. Roosevelt’s proposal would empower the president to appoint a new member whenever an incumbent justice, who had been acting as a judge for at least ten years, failed to retire at the age of seventy; most conservatives on the Supreme</w:t>
      </w:r>
      <w:r>
        <w:rPr>
          <w:i/>
          <w:sz w:val="20"/>
        </w:rPr>
        <w:t xml:space="preserve"> Court were already over seventy. The maximum number of justices would be set at fifteen, six more than the court consisted of. Here is part of the </w:t>
      </w:r>
      <w:r>
        <w:rPr>
          <w:i/>
          <w:sz w:val="20"/>
        </w:rPr>
        <w:t>President’s explanation of this bill.</w:t>
      </w:r>
      <w:r>
        <w:rPr>
          <w:b/>
          <w:i/>
          <w:sz w:val="20"/>
        </w:rPr>
        <w:t xml:space="preserve"> </w:t>
      </w:r>
    </w:p>
    <w:p w:rsidR="00725023" w:rsidRDefault="00810C36">
      <w:pPr>
        <w:spacing w:after="0"/>
        <w:ind w:left="10" w:right="547" w:hanging="10"/>
        <w:jc w:val="right"/>
      </w:pPr>
      <w:r>
        <w:t xml:space="preserve">When I commenced to review the situation with the </w:t>
      </w:r>
    </w:p>
    <w:p w:rsidR="00725023" w:rsidRDefault="00810C36">
      <w:pPr>
        <w:spacing w:after="192"/>
        <w:ind w:left="10" w:hanging="10"/>
      </w:pPr>
      <w:r>
        <w:t>problem squarely b</w:t>
      </w:r>
      <w:r>
        <w:t xml:space="preserve">efore me, I came by a process of elimination to the conclusion that, short of amendments, the only </w:t>
      </w:r>
      <w:proofErr w:type="gramStart"/>
      <w:r>
        <w:t>method</w:t>
      </w:r>
      <w:proofErr w:type="gramEnd"/>
      <w:r>
        <w:t xml:space="preserve"> which was clearly constitutional, and would at the same time carry out other much needed reforms, was to infuse new blood into all our Courts. We must</w:t>
      </w:r>
      <w:r>
        <w:t xml:space="preserve"> have men worthy and equipped to carry out impartial justice. But, at the same time, we must have Judges who will bring to the Courts a present-day sense of the Constitution - Judges who will retain in the Courts the judicial functions of a court, and reje</w:t>
      </w:r>
      <w:r>
        <w:t>ct the legislative powers which the courts have today assumed… What is my proposal? It is simply this: whenever a Judge or Justice of any Federal Court has reached the age of seventy and does not avail himself of the opportunity to retire on a pension, a n</w:t>
      </w:r>
      <w:r>
        <w:t>ew member shall be appointed by the President then in office, with the approval, as required by the Constitution, of the Senate of the United States. That plan has two chief purposes. By bringing into the judicial system a steady and continuing stream of n</w:t>
      </w:r>
      <w:r>
        <w:t>ew and younger blood, I hope, first, to make the administration of all Federal justice speedier and, therefore, less costly; secondly, to bring to the decision of social and economic problems younger men who have had personal experience and contact with mo</w:t>
      </w:r>
      <w:r>
        <w:t xml:space="preserve">dern facts and circumstances under which average men have to live and work. This plan will save our national Constitution from hardening of the judicial arteries.  </w:t>
      </w:r>
    </w:p>
    <w:p w:rsidR="00725023" w:rsidRDefault="00810C36">
      <w:pPr>
        <w:tabs>
          <w:tab w:val="center" w:pos="4354"/>
          <w:tab w:val="center" w:pos="6928"/>
        </w:tabs>
      </w:pPr>
      <w:r>
        <w:tab/>
      </w:r>
      <w:r>
        <w:t>-</w:t>
      </w:r>
      <w:r>
        <w:rPr>
          <w:rFonts w:ascii="Arial" w:eastAsia="Arial" w:hAnsi="Arial" w:cs="Arial"/>
        </w:rPr>
        <w:t xml:space="preserve"> </w:t>
      </w:r>
      <w:r>
        <w:rPr>
          <w:rFonts w:ascii="Arial" w:eastAsia="Arial" w:hAnsi="Arial" w:cs="Arial"/>
        </w:rPr>
        <w:tab/>
      </w:r>
      <w:r>
        <w:t xml:space="preserve">Franklin D. Roosevelt Fireside Chat, March 9, 1937 </w:t>
      </w:r>
    </w:p>
    <w:p w:rsidR="00725023" w:rsidRDefault="00810C36">
      <w:pPr>
        <w:pStyle w:val="Heading2"/>
      </w:pPr>
      <w:r>
        <w:t>Questions</w:t>
      </w:r>
      <w:r>
        <w:rPr>
          <w:u w:val="none"/>
        </w:rPr>
        <w:t xml:space="preserve"> </w:t>
      </w:r>
    </w:p>
    <w:p w:rsidR="00725023" w:rsidRDefault="00810C36">
      <w:pPr>
        <w:numPr>
          <w:ilvl w:val="0"/>
          <w:numId w:val="1"/>
        </w:numPr>
        <w:spacing w:after="3"/>
        <w:ind w:hanging="360"/>
      </w:pPr>
      <w:r>
        <w:t>What does Roosevelt give</w:t>
      </w:r>
      <w:r>
        <w:t xml:space="preserve"> here as his reasons for presenting this bill? </w:t>
      </w:r>
    </w:p>
    <w:p w:rsidR="00725023" w:rsidRDefault="00810C36">
      <w:pPr>
        <w:spacing w:after="0"/>
        <w:ind w:left="360"/>
      </w:pPr>
      <w:r>
        <w:t xml:space="preserve"> </w:t>
      </w:r>
    </w:p>
    <w:p w:rsidR="00725023" w:rsidRDefault="00810C36">
      <w:pPr>
        <w:spacing w:after="33"/>
        <w:ind w:left="360"/>
      </w:pPr>
      <w:r>
        <w:t xml:space="preserve"> </w:t>
      </w:r>
    </w:p>
    <w:p w:rsidR="00725023" w:rsidRDefault="00810C36">
      <w:pPr>
        <w:numPr>
          <w:ilvl w:val="0"/>
          <w:numId w:val="1"/>
        </w:numPr>
        <w:spacing w:after="3"/>
        <w:ind w:hanging="360"/>
      </w:pPr>
      <w:r>
        <w:t xml:space="preserve">What do you think were his real reasons?  </w:t>
      </w:r>
    </w:p>
    <w:p w:rsidR="00725023" w:rsidRDefault="00810C36">
      <w:pPr>
        <w:spacing w:after="0"/>
        <w:ind w:left="720"/>
      </w:pPr>
      <w:r>
        <w:t xml:space="preserve"> </w:t>
      </w:r>
    </w:p>
    <w:p w:rsidR="00725023" w:rsidRDefault="00810C36">
      <w:pPr>
        <w:spacing w:after="31"/>
        <w:ind w:left="360"/>
      </w:pPr>
      <w:r>
        <w:t xml:space="preserve"> </w:t>
      </w:r>
    </w:p>
    <w:p w:rsidR="00725023" w:rsidRDefault="00810C36">
      <w:pPr>
        <w:numPr>
          <w:ilvl w:val="0"/>
          <w:numId w:val="1"/>
        </w:numPr>
        <w:spacing w:after="3"/>
        <w:ind w:hanging="360"/>
      </w:pPr>
      <w:r>
        <w:t xml:space="preserve">What flaws can you find in his arguments?  </w:t>
      </w:r>
    </w:p>
    <w:p w:rsidR="00725023" w:rsidRDefault="00810C36">
      <w:pPr>
        <w:spacing w:after="0"/>
        <w:ind w:left="360"/>
      </w:pPr>
      <w:r>
        <w:t xml:space="preserve"> </w:t>
      </w:r>
    </w:p>
    <w:p w:rsidR="00725023" w:rsidRDefault="00810C36">
      <w:pPr>
        <w:spacing w:after="33"/>
        <w:ind w:left="360"/>
      </w:pPr>
      <w:r>
        <w:t xml:space="preserve"> </w:t>
      </w:r>
    </w:p>
    <w:p w:rsidR="00725023" w:rsidRDefault="00810C36">
      <w:pPr>
        <w:numPr>
          <w:ilvl w:val="0"/>
          <w:numId w:val="1"/>
        </w:numPr>
        <w:spacing w:after="3"/>
        <w:ind w:hanging="360"/>
      </w:pPr>
      <w:r>
        <w:lastRenderedPageBreak/>
        <w:t xml:space="preserve">The president’s bill was referred to the Committee on the Judiciary. How do you think they responded to it? </w:t>
      </w:r>
    </w:p>
    <w:p w:rsidR="00810C36" w:rsidRDefault="00810C36" w:rsidP="00810C36">
      <w:pPr>
        <w:spacing w:after="3"/>
      </w:pPr>
    </w:p>
    <w:p w:rsidR="00725023" w:rsidRDefault="00810C36">
      <w:pPr>
        <w:pStyle w:val="Heading1"/>
        <w:spacing w:after="0" w:line="363" w:lineRule="auto"/>
        <w:ind w:left="4381" w:right="1814" w:hanging="1846"/>
        <w:jc w:val="left"/>
      </w:pPr>
      <w:r>
        <w:rPr>
          <w:noProof/>
        </w:rPr>
        <w:drawing>
          <wp:anchor distT="0" distB="0" distL="114300" distR="114300" simplePos="0" relativeHeight="251659264" behindDoc="0" locked="0" layoutInCell="1" allowOverlap="0">
            <wp:simplePos x="0" y="0"/>
            <wp:positionH relativeFrom="column">
              <wp:posOffset>-304</wp:posOffset>
            </wp:positionH>
            <wp:positionV relativeFrom="paragraph">
              <wp:posOffset>314833</wp:posOffset>
            </wp:positionV>
            <wp:extent cx="2667000" cy="3080004"/>
            <wp:effectExtent l="0" t="0" r="0" b="0"/>
            <wp:wrapSquare wrapText="bothSides"/>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6"/>
                    <a:stretch>
                      <a:fillRect/>
                    </a:stretch>
                  </pic:blipFill>
                  <pic:spPr>
                    <a:xfrm>
                      <a:off x="0" y="0"/>
                      <a:ext cx="2667000" cy="3080004"/>
                    </a:xfrm>
                    <a:prstGeom prst="rect">
                      <a:avLst/>
                    </a:prstGeom>
                  </pic:spPr>
                </pic:pic>
              </a:graphicData>
            </a:graphic>
          </wp:anchor>
        </w:drawing>
      </w:r>
      <w:r>
        <w:t xml:space="preserve">Court-Packing in Political </w:t>
      </w:r>
      <w:proofErr w:type="gramStart"/>
      <w:r>
        <w:t>Cartoons</w:t>
      </w:r>
      <w:r>
        <w:rPr>
          <w:u w:val="none"/>
        </w:rPr>
        <w:t xml:space="preserve">  </w:t>
      </w:r>
      <w:r>
        <w:t>Let’s</w:t>
      </w:r>
      <w:proofErr w:type="gramEnd"/>
      <w:r>
        <w:t xml:space="preserve"> Harmonize</w:t>
      </w:r>
      <w:r>
        <w:rPr>
          <w:u w:val="none"/>
        </w:rPr>
        <w:t xml:space="preserve"> </w:t>
      </w:r>
    </w:p>
    <w:p w:rsidR="00725023" w:rsidRDefault="00810C36">
      <w:pPr>
        <w:numPr>
          <w:ilvl w:val="0"/>
          <w:numId w:val="2"/>
        </w:numPr>
        <w:spacing w:after="3"/>
        <w:ind w:hanging="660"/>
      </w:pPr>
      <w:r>
        <w:t xml:space="preserve">How is FDR treating Congress? </w:t>
      </w:r>
      <w:r>
        <w:rPr>
          <w:b/>
          <w:sz w:val="30"/>
        </w:rPr>
        <w:t xml:space="preserve"> </w:t>
      </w:r>
    </w:p>
    <w:p w:rsidR="00725023" w:rsidRDefault="00810C36">
      <w:pPr>
        <w:spacing w:after="0"/>
        <w:ind w:right="543"/>
        <w:jc w:val="center"/>
      </w:pPr>
      <w:r>
        <w:t xml:space="preserve"> </w:t>
      </w:r>
    </w:p>
    <w:p w:rsidR="00725023" w:rsidRDefault="00810C36">
      <w:pPr>
        <w:spacing w:after="76"/>
        <w:ind w:right="543"/>
        <w:jc w:val="center"/>
      </w:pPr>
      <w:r>
        <w:t xml:space="preserve"> </w:t>
      </w:r>
    </w:p>
    <w:p w:rsidR="00725023" w:rsidRDefault="00810C36">
      <w:pPr>
        <w:spacing w:after="0"/>
        <w:ind w:right="525"/>
        <w:jc w:val="center"/>
      </w:pPr>
      <w:r>
        <w:rPr>
          <w:b/>
          <w:sz w:val="30"/>
        </w:rPr>
        <w:t xml:space="preserve"> </w:t>
      </w:r>
    </w:p>
    <w:p w:rsidR="00725023" w:rsidRDefault="00810C36">
      <w:pPr>
        <w:numPr>
          <w:ilvl w:val="0"/>
          <w:numId w:val="2"/>
        </w:numPr>
        <w:spacing w:after="3"/>
        <w:ind w:hanging="660"/>
      </w:pPr>
      <w:r>
        <w:t>Why is FDR reaching toward the Supreme Court?</w:t>
      </w:r>
      <w:r>
        <w:rPr>
          <w:b/>
          <w:sz w:val="30"/>
        </w:rPr>
        <w:t xml:space="preserve"> </w:t>
      </w:r>
    </w:p>
    <w:p w:rsidR="00725023" w:rsidRDefault="00810C36">
      <w:pPr>
        <w:spacing w:after="77"/>
        <w:ind w:right="543"/>
        <w:jc w:val="center"/>
      </w:pPr>
      <w:r>
        <w:t xml:space="preserve"> </w:t>
      </w:r>
    </w:p>
    <w:p w:rsidR="00725023" w:rsidRDefault="00810C36">
      <w:pPr>
        <w:spacing w:after="0"/>
        <w:ind w:right="525"/>
        <w:jc w:val="center"/>
      </w:pPr>
      <w:r>
        <w:rPr>
          <w:b/>
          <w:sz w:val="30"/>
        </w:rPr>
        <w:t xml:space="preserve"> </w:t>
      </w:r>
    </w:p>
    <w:p w:rsidR="00725023" w:rsidRDefault="00810C36">
      <w:pPr>
        <w:numPr>
          <w:ilvl w:val="0"/>
          <w:numId w:val="2"/>
        </w:numPr>
        <w:spacing w:after="173"/>
        <w:ind w:hanging="660"/>
      </w:pPr>
      <w:r>
        <w:t>According to the cartoonist, which branch of government is trying to dominate?</w:t>
      </w:r>
      <w:r>
        <w:rPr>
          <w:b/>
          <w:sz w:val="30"/>
        </w:rPr>
        <w:t xml:space="preserve"> </w:t>
      </w:r>
    </w:p>
    <w:p w:rsidR="00725023" w:rsidRDefault="00810C36">
      <w:pPr>
        <w:spacing w:after="159"/>
        <w:ind w:right="525"/>
        <w:jc w:val="center"/>
      </w:pPr>
      <w:r>
        <w:rPr>
          <w:b/>
          <w:sz w:val="30"/>
        </w:rPr>
        <w:t xml:space="preserve"> </w:t>
      </w:r>
    </w:p>
    <w:p w:rsidR="00725023" w:rsidRDefault="00810C36">
      <w:pPr>
        <w:spacing w:after="159"/>
        <w:ind w:right="525"/>
        <w:jc w:val="center"/>
      </w:pPr>
      <w:r>
        <w:rPr>
          <w:b/>
          <w:sz w:val="30"/>
        </w:rPr>
        <w:t xml:space="preserve"> </w:t>
      </w:r>
    </w:p>
    <w:p w:rsidR="00725023" w:rsidRDefault="00810C36">
      <w:pPr>
        <w:spacing w:after="161"/>
      </w:pPr>
      <w:r>
        <w:rPr>
          <w:noProof/>
        </w:rPr>
        <w:drawing>
          <wp:anchor distT="0" distB="0" distL="114300" distR="114300" simplePos="0" relativeHeight="251660288" behindDoc="0" locked="0" layoutInCell="1" allowOverlap="0">
            <wp:simplePos x="0" y="0"/>
            <wp:positionH relativeFrom="column">
              <wp:posOffset>3419551</wp:posOffset>
            </wp:positionH>
            <wp:positionV relativeFrom="paragraph">
              <wp:posOffset>87376</wp:posOffset>
            </wp:positionV>
            <wp:extent cx="3031236" cy="4213860"/>
            <wp:effectExtent l="0" t="0" r="0" b="0"/>
            <wp:wrapSquare wrapText="bothSides"/>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7"/>
                    <a:stretch>
                      <a:fillRect/>
                    </a:stretch>
                  </pic:blipFill>
                  <pic:spPr>
                    <a:xfrm>
                      <a:off x="0" y="0"/>
                      <a:ext cx="3031236" cy="4213860"/>
                    </a:xfrm>
                    <a:prstGeom prst="rect">
                      <a:avLst/>
                    </a:prstGeom>
                  </pic:spPr>
                </pic:pic>
              </a:graphicData>
            </a:graphic>
          </wp:anchor>
        </w:drawing>
      </w:r>
      <w:r>
        <w:rPr>
          <w:b/>
          <w:sz w:val="30"/>
        </w:rPr>
        <w:t xml:space="preserve"> </w:t>
      </w:r>
    </w:p>
    <w:p w:rsidR="00725023" w:rsidRDefault="00810C36">
      <w:pPr>
        <w:pStyle w:val="Heading1"/>
        <w:spacing w:after="117"/>
        <w:ind w:left="-5" w:right="-5685"/>
        <w:jc w:val="left"/>
      </w:pPr>
      <w:r>
        <w:t>Qualifying Test</w:t>
      </w:r>
      <w:r>
        <w:rPr>
          <w:u w:val="none"/>
        </w:rPr>
        <w:t xml:space="preserve">  </w:t>
      </w:r>
    </w:p>
    <w:p w:rsidR="00725023" w:rsidRDefault="00810C36">
      <w:pPr>
        <w:numPr>
          <w:ilvl w:val="0"/>
          <w:numId w:val="3"/>
        </w:numPr>
        <w:spacing w:after="158"/>
        <w:ind w:hanging="360"/>
      </w:pPr>
      <w:r>
        <w:t xml:space="preserve">According to this cartoon, what is the answer to the “test” to get on the Supreme Court under FDR’s plan?  </w:t>
      </w:r>
    </w:p>
    <w:p w:rsidR="00725023" w:rsidRDefault="00810C36">
      <w:pPr>
        <w:spacing w:after="158"/>
      </w:pPr>
      <w:r>
        <w:t xml:space="preserve"> </w:t>
      </w:r>
    </w:p>
    <w:p w:rsidR="00725023" w:rsidRDefault="00810C36">
      <w:pPr>
        <w:spacing w:after="194"/>
      </w:pPr>
      <w:r>
        <w:t xml:space="preserve"> </w:t>
      </w:r>
    </w:p>
    <w:p w:rsidR="00725023" w:rsidRDefault="00810C36">
      <w:pPr>
        <w:numPr>
          <w:ilvl w:val="0"/>
          <w:numId w:val="3"/>
        </w:numPr>
        <w:spacing w:after="158"/>
        <w:ind w:hanging="360"/>
      </w:pPr>
      <w:r>
        <w:t xml:space="preserve">What is in the trash bucket in the right corner of the picture?  </w:t>
      </w:r>
    </w:p>
    <w:p w:rsidR="00725023" w:rsidRDefault="00810C36">
      <w:pPr>
        <w:spacing w:after="158"/>
      </w:pPr>
      <w:r>
        <w:t xml:space="preserve"> </w:t>
      </w:r>
    </w:p>
    <w:p w:rsidR="00725023" w:rsidRDefault="00810C36">
      <w:pPr>
        <w:spacing w:after="194"/>
      </w:pPr>
      <w:r>
        <w:t xml:space="preserve"> </w:t>
      </w:r>
    </w:p>
    <w:p w:rsidR="00725023" w:rsidRDefault="00810C36">
      <w:pPr>
        <w:numPr>
          <w:ilvl w:val="0"/>
          <w:numId w:val="3"/>
        </w:numPr>
        <w:spacing w:after="158"/>
        <w:ind w:hanging="360"/>
      </w:pPr>
      <w:r>
        <w:t xml:space="preserve">What is the cartoonist saying by placing these items in the trash?  </w:t>
      </w:r>
    </w:p>
    <w:p w:rsidR="00725023" w:rsidRDefault="00810C36">
      <w:pPr>
        <w:spacing w:after="158"/>
      </w:pPr>
      <w:r>
        <w:t xml:space="preserve"> </w:t>
      </w:r>
    </w:p>
    <w:p w:rsidR="00725023" w:rsidRDefault="00810C36">
      <w:r>
        <w:t xml:space="preserve"> </w:t>
      </w:r>
    </w:p>
    <w:p w:rsidR="00725023" w:rsidRDefault="00810C36">
      <w:pPr>
        <w:spacing w:after="158"/>
      </w:pPr>
      <w:r>
        <w:t xml:space="preserve"> </w:t>
      </w:r>
    </w:p>
    <w:p w:rsidR="00725023" w:rsidRDefault="00810C36">
      <w:pPr>
        <w:spacing w:after="0"/>
      </w:pPr>
      <w:bookmarkStart w:id="0" w:name="_GoBack"/>
      <w:r>
        <w:lastRenderedPageBreak/>
        <w:t xml:space="preserve"> </w:t>
      </w:r>
    </w:p>
    <w:bookmarkEnd w:id="0"/>
    <w:p w:rsidR="00725023" w:rsidRDefault="00810C36">
      <w:pPr>
        <w:pStyle w:val="Heading1"/>
        <w:spacing w:after="116"/>
        <w:ind w:left="-5986" w:right="754"/>
        <w:jc w:val="right"/>
      </w:pPr>
      <w:r>
        <w:rPr>
          <w:noProof/>
        </w:rPr>
        <w:drawing>
          <wp:anchor distT="0" distB="0" distL="114300" distR="114300" simplePos="0" relativeHeight="251661312" behindDoc="0" locked="0" layoutInCell="1" allowOverlap="0">
            <wp:simplePos x="0" y="0"/>
            <wp:positionH relativeFrom="column">
              <wp:posOffset>-399592</wp:posOffset>
            </wp:positionH>
            <wp:positionV relativeFrom="paragraph">
              <wp:posOffset>-37210</wp:posOffset>
            </wp:positionV>
            <wp:extent cx="3596640" cy="4149852"/>
            <wp:effectExtent l="0" t="0" r="0" b="0"/>
            <wp:wrapSquare wrapText="bothSides"/>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8"/>
                    <a:stretch>
                      <a:fillRect/>
                    </a:stretch>
                  </pic:blipFill>
                  <pic:spPr>
                    <a:xfrm>
                      <a:off x="0" y="0"/>
                      <a:ext cx="3596640" cy="4149852"/>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column">
              <wp:posOffset>3428695</wp:posOffset>
            </wp:positionH>
            <wp:positionV relativeFrom="paragraph">
              <wp:posOffset>3845941</wp:posOffset>
            </wp:positionV>
            <wp:extent cx="3272028" cy="4038600"/>
            <wp:effectExtent l="0" t="0" r="0" b="0"/>
            <wp:wrapSquare wrapText="bothSides"/>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9"/>
                    <a:stretch>
                      <a:fillRect/>
                    </a:stretch>
                  </pic:blipFill>
                  <pic:spPr>
                    <a:xfrm>
                      <a:off x="0" y="0"/>
                      <a:ext cx="3272028" cy="4038600"/>
                    </a:xfrm>
                    <a:prstGeom prst="rect">
                      <a:avLst/>
                    </a:prstGeom>
                  </pic:spPr>
                </pic:pic>
              </a:graphicData>
            </a:graphic>
          </wp:anchor>
        </w:drawing>
      </w:r>
      <w:r>
        <w:t>“Coronation is Over”</w:t>
      </w:r>
      <w:r>
        <w:rPr>
          <w:u w:val="none"/>
        </w:rPr>
        <w:t xml:space="preserve"> </w:t>
      </w:r>
    </w:p>
    <w:p w:rsidR="00725023" w:rsidRDefault="00810C36">
      <w:pPr>
        <w:numPr>
          <w:ilvl w:val="0"/>
          <w:numId w:val="4"/>
        </w:numPr>
        <w:spacing w:after="3"/>
        <w:ind w:hanging="540"/>
      </w:pPr>
      <w:r>
        <w:t xml:space="preserve">What does the man carrying the crown symbolize?  </w:t>
      </w:r>
    </w:p>
    <w:p w:rsidR="00725023" w:rsidRDefault="00810C36">
      <w:pPr>
        <w:spacing w:after="0"/>
        <w:ind w:left="1138"/>
        <w:jc w:val="center"/>
      </w:pPr>
      <w:r>
        <w:t xml:space="preserve"> </w:t>
      </w:r>
    </w:p>
    <w:p w:rsidR="00725023" w:rsidRDefault="00810C36">
      <w:pPr>
        <w:spacing w:after="0"/>
        <w:ind w:left="1138"/>
        <w:jc w:val="center"/>
      </w:pPr>
      <w:r>
        <w:t xml:space="preserve"> </w:t>
      </w:r>
    </w:p>
    <w:p w:rsidR="00725023" w:rsidRDefault="00810C36">
      <w:pPr>
        <w:spacing w:after="33"/>
        <w:ind w:left="1138"/>
        <w:jc w:val="center"/>
      </w:pPr>
      <w:r>
        <w:t xml:space="preserve"> </w:t>
      </w:r>
    </w:p>
    <w:p w:rsidR="00725023" w:rsidRDefault="00810C36">
      <w:pPr>
        <w:numPr>
          <w:ilvl w:val="0"/>
          <w:numId w:val="4"/>
        </w:numPr>
        <w:spacing w:after="3"/>
        <w:ind w:hanging="540"/>
      </w:pPr>
      <w:r>
        <w:t xml:space="preserve">How is Congress changing its </w:t>
      </w:r>
      <w:r>
        <w:t xml:space="preserve">behavior? </w:t>
      </w:r>
    </w:p>
    <w:p w:rsidR="00725023" w:rsidRDefault="00810C36">
      <w:pPr>
        <w:spacing w:after="0"/>
        <w:ind w:left="1138"/>
        <w:jc w:val="center"/>
      </w:pPr>
      <w:r>
        <w:t xml:space="preserve"> </w:t>
      </w:r>
    </w:p>
    <w:p w:rsidR="00725023" w:rsidRDefault="00810C36">
      <w:pPr>
        <w:spacing w:after="0"/>
        <w:ind w:left="1138"/>
        <w:jc w:val="center"/>
      </w:pPr>
      <w:r>
        <w:t xml:space="preserve"> </w:t>
      </w:r>
    </w:p>
    <w:p w:rsidR="00725023" w:rsidRDefault="00810C36">
      <w:pPr>
        <w:spacing w:after="0"/>
        <w:ind w:left="1138"/>
        <w:jc w:val="center"/>
      </w:pPr>
      <w:r>
        <w:t xml:space="preserve"> </w:t>
      </w:r>
    </w:p>
    <w:p w:rsidR="00725023" w:rsidRDefault="00810C36">
      <w:pPr>
        <w:spacing w:after="33"/>
        <w:ind w:left="1138"/>
        <w:jc w:val="center"/>
      </w:pPr>
      <w:r>
        <w:t xml:space="preserve"> </w:t>
      </w:r>
    </w:p>
    <w:p w:rsidR="00725023" w:rsidRDefault="00810C36">
      <w:pPr>
        <w:numPr>
          <w:ilvl w:val="0"/>
          <w:numId w:val="4"/>
        </w:numPr>
        <w:spacing w:after="158"/>
        <w:ind w:hanging="540"/>
      </w:pPr>
      <w:r>
        <w:t xml:space="preserve">Why did Congress change its attitude toward the President? </w:t>
      </w:r>
    </w:p>
    <w:p w:rsidR="00725023" w:rsidRDefault="00810C36">
      <w:pPr>
        <w:spacing w:after="158"/>
        <w:ind w:left="1138"/>
        <w:jc w:val="center"/>
      </w:pPr>
      <w:r>
        <w:t xml:space="preserve"> </w:t>
      </w:r>
    </w:p>
    <w:p w:rsidR="00725023" w:rsidRDefault="00810C36">
      <w:pPr>
        <w:ind w:left="1138"/>
        <w:jc w:val="center"/>
      </w:pPr>
      <w:r>
        <w:t xml:space="preserve"> </w:t>
      </w:r>
    </w:p>
    <w:p w:rsidR="00725023" w:rsidRDefault="00810C36">
      <w:pPr>
        <w:spacing w:after="158"/>
        <w:ind w:left="1138"/>
        <w:jc w:val="center"/>
      </w:pPr>
      <w:r>
        <w:t xml:space="preserve"> </w:t>
      </w:r>
    </w:p>
    <w:p w:rsidR="00725023" w:rsidRDefault="00810C36">
      <w:pPr>
        <w:spacing w:after="708"/>
        <w:ind w:left="1138"/>
        <w:jc w:val="center"/>
      </w:pPr>
      <w:r>
        <w:t xml:space="preserve"> </w:t>
      </w:r>
    </w:p>
    <w:p w:rsidR="00725023" w:rsidRDefault="00810C36">
      <w:pPr>
        <w:spacing w:after="235"/>
      </w:pPr>
      <w:r>
        <w:t xml:space="preserve"> </w:t>
      </w:r>
    </w:p>
    <w:p w:rsidR="00725023" w:rsidRDefault="00810C36">
      <w:pPr>
        <w:pStyle w:val="Heading1"/>
        <w:spacing w:after="117"/>
        <w:ind w:left="-5" w:right="-5685"/>
        <w:jc w:val="left"/>
      </w:pPr>
      <w:r>
        <w:t xml:space="preserve"> “Hear Ye! Hear Ye! Hear Ye!”</w:t>
      </w:r>
      <w:r>
        <w:rPr>
          <w:u w:val="none"/>
        </w:rPr>
        <w:t xml:space="preserve">  </w:t>
      </w:r>
    </w:p>
    <w:p w:rsidR="00725023" w:rsidRDefault="00810C36">
      <w:pPr>
        <w:numPr>
          <w:ilvl w:val="0"/>
          <w:numId w:val="5"/>
        </w:numPr>
        <w:spacing w:after="3"/>
        <w:ind w:hanging="360"/>
      </w:pPr>
      <w:r>
        <w:t xml:space="preserve">What is the Supreme Court driving in this cartoon?  </w:t>
      </w:r>
    </w:p>
    <w:p w:rsidR="00725023" w:rsidRDefault="00810C36">
      <w:pPr>
        <w:spacing w:after="0"/>
        <w:ind w:left="720"/>
      </w:pPr>
      <w:r>
        <w:t xml:space="preserve"> </w:t>
      </w:r>
    </w:p>
    <w:p w:rsidR="00725023" w:rsidRDefault="00810C36">
      <w:pPr>
        <w:spacing w:after="33"/>
        <w:ind w:left="720"/>
      </w:pPr>
      <w:r>
        <w:t xml:space="preserve"> </w:t>
      </w:r>
    </w:p>
    <w:p w:rsidR="00725023" w:rsidRDefault="00810C36">
      <w:pPr>
        <w:numPr>
          <w:ilvl w:val="0"/>
          <w:numId w:val="5"/>
        </w:numPr>
        <w:spacing w:after="3"/>
        <w:ind w:hanging="360"/>
      </w:pPr>
      <w:r>
        <w:t xml:space="preserve">What is used to symbolize the New Deal legislation?  </w:t>
      </w:r>
    </w:p>
    <w:p w:rsidR="00725023" w:rsidRDefault="00810C36">
      <w:pPr>
        <w:spacing w:after="0"/>
        <w:ind w:left="720"/>
      </w:pPr>
      <w:r>
        <w:t xml:space="preserve"> </w:t>
      </w:r>
    </w:p>
    <w:p w:rsidR="00725023" w:rsidRDefault="00810C36">
      <w:pPr>
        <w:spacing w:after="31"/>
        <w:ind w:left="720"/>
      </w:pPr>
      <w:r>
        <w:t xml:space="preserve"> </w:t>
      </w:r>
    </w:p>
    <w:p w:rsidR="00725023" w:rsidRDefault="00810C36">
      <w:pPr>
        <w:numPr>
          <w:ilvl w:val="0"/>
          <w:numId w:val="5"/>
        </w:numPr>
        <w:spacing w:after="159"/>
        <w:ind w:hanging="360"/>
      </w:pPr>
      <w:r>
        <w:t xml:space="preserve">What is the cartoonist’s message by using these two different forms of transportation?  </w:t>
      </w:r>
    </w:p>
    <w:p w:rsidR="00725023" w:rsidRDefault="00810C36">
      <w:r>
        <w:t xml:space="preserve"> </w:t>
      </w:r>
    </w:p>
    <w:p w:rsidR="00725023" w:rsidRDefault="00810C36">
      <w:pPr>
        <w:spacing w:after="158"/>
      </w:pPr>
      <w:r>
        <w:t xml:space="preserve"> </w:t>
      </w:r>
    </w:p>
    <w:p w:rsidR="00725023" w:rsidRDefault="00810C36">
      <w:pPr>
        <w:spacing w:after="194"/>
      </w:pPr>
      <w:r>
        <w:t xml:space="preserve"> </w:t>
      </w:r>
    </w:p>
    <w:p w:rsidR="00725023" w:rsidRDefault="00810C36">
      <w:pPr>
        <w:numPr>
          <w:ilvl w:val="0"/>
          <w:numId w:val="5"/>
        </w:numPr>
        <w:spacing w:after="158"/>
        <w:ind w:hanging="360"/>
      </w:pPr>
      <w:r>
        <w:t xml:space="preserve">How is this cartoon different than the previous three?  </w:t>
      </w:r>
    </w:p>
    <w:p w:rsidR="00725023" w:rsidRDefault="00810C36">
      <w:r>
        <w:t xml:space="preserve"> </w:t>
      </w:r>
    </w:p>
    <w:p w:rsidR="00725023" w:rsidRDefault="00810C36" w:rsidP="00810C36">
      <w:pPr>
        <w:spacing w:after="0"/>
      </w:pPr>
      <w:r>
        <w:lastRenderedPageBreak/>
        <w:t xml:space="preserve"> </w:t>
      </w:r>
    </w:p>
    <w:sectPr w:rsidR="00725023">
      <w:pgSz w:w="12240" w:h="15840"/>
      <w:pgMar w:top="1481" w:right="1446" w:bottom="14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2661E"/>
    <w:multiLevelType w:val="hybridMultilevel"/>
    <w:tmpl w:val="C162845C"/>
    <w:lvl w:ilvl="0" w:tplc="42703990">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F82C51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51EFD9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19635CC">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81AD22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34E0D8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B4AB65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424480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B6EA8D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C903A7"/>
    <w:multiLevelType w:val="hybridMultilevel"/>
    <w:tmpl w:val="8B5CAA9C"/>
    <w:lvl w:ilvl="0" w:tplc="D6DC3794">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48C45E2">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D1A0100">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7A25ED4">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46C9DCA">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9DA05C4">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C86F0EC">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6E83890">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EBE3180">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2626E5"/>
    <w:multiLevelType w:val="hybridMultilevel"/>
    <w:tmpl w:val="9D9E37D0"/>
    <w:lvl w:ilvl="0" w:tplc="871CA810">
      <w:start w:val="1"/>
      <w:numFmt w:val="decimal"/>
      <w:lvlText w:val="%1."/>
      <w:lvlJc w:val="left"/>
      <w:pPr>
        <w:ind w:left="5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490E9D4">
      <w:start w:val="1"/>
      <w:numFmt w:val="lowerLetter"/>
      <w:lvlText w:val="%2"/>
      <w:lvlJc w:val="left"/>
      <w:pPr>
        <w:ind w:left="63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A986C9E">
      <w:start w:val="1"/>
      <w:numFmt w:val="lowerRoman"/>
      <w:lvlText w:val="%3"/>
      <w:lvlJc w:val="left"/>
      <w:pPr>
        <w:ind w:left="70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54EAAA6">
      <w:start w:val="1"/>
      <w:numFmt w:val="decimal"/>
      <w:lvlText w:val="%4"/>
      <w:lvlJc w:val="left"/>
      <w:pPr>
        <w:ind w:left="77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E32E8F0">
      <w:start w:val="1"/>
      <w:numFmt w:val="lowerLetter"/>
      <w:lvlText w:val="%5"/>
      <w:lvlJc w:val="left"/>
      <w:pPr>
        <w:ind w:left="8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A8E0254">
      <w:start w:val="1"/>
      <w:numFmt w:val="lowerRoman"/>
      <w:lvlText w:val="%6"/>
      <w:lvlJc w:val="left"/>
      <w:pPr>
        <w:ind w:left="9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8C46F52">
      <w:start w:val="1"/>
      <w:numFmt w:val="decimal"/>
      <w:lvlText w:val="%7"/>
      <w:lvlJc w:val="left"/>
      <w:pPr>
        <w:ind w:left="9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E3CEEFE">
      <w:start w:val="1"/>
      <w:numFmt w:val="lowerLetter"/>
      <w:lvlText w:val="%8"/>
      <w:lvlJc w:val="left"/>
      <w:pPr>
        <w:ind w:left="10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BA803FC">
      <w:start w:val="1"/>
      <w:numFmt w:val="lowerRoman"/>
      <w:lvlText w:val="%9"/>
      <w:lvlJc w:val="left"/>
      <w:pPr>
        <w:ind w:left="113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853D45"/>
    <w:multiLevelType w:val="hybridMultilevel"/>
    <w:tmpl w:val="973EA46C"/>
    <w:lvl w:ilvl="0" w:tplc="6F9403DA">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08EEFE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73657B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F228B3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1CCAC9C">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5243C42">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02EE0A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282FC2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0800FE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D40001"/>
    <w:multiLevelType w:val="hybridMultilevel"/>
    <w:tmpl w:val="A3A4405E"/>
    <w:lvl w:ilvl="0" w:tplc="BC2EB570">
      <w:start w:val="1"/>
      <w:numFmt w:val="decimal"/>
      <w:lvlText w:val="%1."/>
      <w:lvlJc w:val="left"/>
      <w:pPr>
        <w:ind w:left="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152A2DE6">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3A8C7E72">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B74D4FA">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1EAA08E">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CE1A4E7A">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FD0680CE">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1EC11CC">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72042C0">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0A47D0C"/>
    <w:multiLevelType w:val="hybridMultilevel"/>
    <w:tmpl w:val="F092B5B8"/>
    <w:lvl w:ilvl="0" w:tplc="D02A87F0">
      <w:start w:val="1"/>
      <w:numFmt w:val="decimal"/>
      <w:lvlText w:val="%1."/>
      <w:lvlJc w:val="left"/>
      <w:pPr>
        <w:ind w:left="6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A77A8F6C">
      <w:start w:val="1"/>
      <w:numFmt w:val="lowerLetter"/>
      <w:lvlText w:val="%2"/>
      <w:lvlJc w:val="left"/>
      <w:pPr>
        <w:ind w:left="546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C7CA43F8">
      <w:start w:val="1"/>
      <w:numFmt w:val="lowerRoman"/>
      <w:lvlText w:val="%3"/>
      <w:lvlJc w:val="left"/>
      <w:pPr>
        <w:ind w:left="618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03345886">
      <w:start w:val="1"/>
      <w:numFmt w:val="decimal"/>
      <w:lvlText w:val="%4"/>
      <w:lvlJc w:val="left"/>
      <w:pPr>
        <w:ind w:left="690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8BDE3CAC">
      <w:start w:val="1"/>
      <w:numFmt w:val="lowerLetter"/>
      <w:lvlText w:val="%5"/>
      <w:lvlJc w:val="left"/>
      <w:pPr>
        <w:ind w:left="762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25E29E2C">
      <w:start w:val="1"/>
      <w:numFmt w:val="lowerRoman"/>
      <w:lvlText w:val="%6"/>
      <w:lvlJc w:val="left"/>
      <w:pPr>
        <w:ind w:left="834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9AE26794">
      <w:start w:val="1"/>
      <w:numFmt w:val="decimal"/>
      <w:lvlText w:val="%7"/>
      <w:lvlJc w:val="left"/>
      <w:pPr>
        <w:ind w:left="906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00CE4966">
      <w:start w:val="1"/>
      <w:numFmt w:val="lowerLetter"/>
      <w:lvlText w:val="%8"/>
      <w:lvlJc w:val="left"/>
      <w:pPr>
        <w:ind w:left="978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2A2E7F40">
      <w:start w:val="1"/>
      <w:numFmt w:val="lowerRoman"/>
      <w:lvlText w:val="%9"/>
      <w:lvlJc w:val="left"/>
      <w:pPr>
        <w:ind w:left="1050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0136AB2"/>
    <w:multiLevelType w:val="hybridMultilevel"/>
    <w:tmpl w:val="FC5E571E"/>
    <w:lvl w:ilvl="0" w:tplc="B4DCEAB8">
      <w:start w:val="1"/>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294647A">
      <w:start w:val="1"/>
      <w:numFmt w:val="lowerLetter"/>
      <w:lvlText w:val="%2"/>
      <w:lvlJc w:val="left"/>
      <w:pPr>
        <w:ind w:left="63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5EE9F3E">
      <w:start w:val="1"/>
      <w:numFmt w:val="lowerRoman"/>
      <w:lvlText w:val="%3"/>
      <w:lvlJc w:val="left"/>
      <w:pPr>
        <w:ind w:left="70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31AAB70">
      <w:start w:val="1"/>
      <w:numFmt w:val="decimal"/>
      <w:lvlText w:val="%4"/>
      <w:lvlJc w:val="left"/>
      <w:pPr>
        <w:ind w:left="77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87C4E2C">
      <w:start w:val="1"/>
      <w:numFmt w:val="lowerLetter"/>
      <w:lvlText w:val="%5"/>
      <w:lvlJc w:val="left"/>
      <w:pPr>
        <w:ind w:left="8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7541C74">
      <w:start w:val="1"/>
      <w:numFmt w:val="lowerRoman"/>
      <w:lvlText w:val="%6"/>
      <w:lvlJc w:val="left"/>
      <w:pPr>
        <w:ind w:left="9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3DCFEDE">
      <w:start w:val="1"/>
      <w:numFmt w:val="decimal"/>
      <w:lvlText w:val="%7"/>
      <w:lvlJc w:val="left"/>
      <w:pPr>
        <w:ind w:left="9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C76514E">
      <w:start w:val="1"/>
      <w:numFmt w:val="lowerLetter"/>
      <w:lvlText w:val="%8"/>
      <w:lvlJc w:val="left"/>
      <w:pPr>
        <w:ind w:left="10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CD64B50">
      <w:start w:val="1"/>
      <w:numFmt w:val="lowerRoman"/>
      <w:lvlText w:val="%9"/>
      <w:lvlJc w:val="left"/>
      <w:pPr>
        <w:ind w:left="113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AB86EA5"/>
    <w:multiLevelType w:val="hybridMultilevel"/>
    <w:tmpl w:val="17CC4DB4"/>
    <w:lvl w:ilvl="0" w:tplc="46B2B042">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4D80E8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246CC1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5B64F2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31AD0F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2C2C112">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E82E4F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28637E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2B2C878">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5505425"/>
    <w:multiLevelType w:val="hybridMultilevel"/>
    <w:tmpl w:val="A6BA9FBE"/>
    <w:lvl w:ilvl="0" w:tplc="B8E4965C">
      <w:start w:val="1"/>
      <w:numFmt w:val="decimal"/>
      <w:lvlText w:val="%1."/>
      <w:lvlJc w:val="left"/>
      <w:pPr>
        <w:ind w:left="6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60E8464">
      <w:start w:val="1"/>
      <w:numFmt w:val="lowerLetter"/>
      <w:lvlText w:val="%2"/>
      <w:lvlJc w:val="left"/>
      <w:pPr>
        <w:ind w:left="5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C647E50">
      <w:start w:val="1"/>
      <w:numFmt w:val="lowerRoman"/>
      <w:lvlText w:val="%3"/>
      <w:lvlJc w:val="left"/>
      <w:pPr>
        <w:ind w:left="6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9A8320A">
      <w:start w:val="1"/>
      <w:numFmt w:val="decimal"/>
      <w:lvlText w:val="%4"/>
      <w:lvlJc w:val="left"/>
      <w:pPr>
        <w:ind w:left="6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AD83F86">
      <w:start w:val="1"/>
      <w:numFmt w:val="lowerLetter"/>
      <w:lvlText w:val="%5"/>
      <w:lvlJc w:val="left"/>
      <w:pPr>
        <w:ind w:left="7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6BEBA70">
      <w:start w:val="1"/>
      <w:numFmt w:val="lowerRoman"/>
      <w:lvlText w:val="%6"/>
      <w:lvlJc w:val="left"/>
      <w:pPr>
        <w:ind w:left="83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C1AA176">
      <w:start w:val="1"/>
      <w:numFmt w:val="decimal"/>
      <w:lvlText w:val="%7"/>
      <w:lvlJc w:val="left"/>
      <w:pPr>
        <w:ind w:left="90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3062CD8">
      <w:start w:val="1"/>
      <w:numFmt w:val="lowerLetter"/>
      <w:lvlText w:val="%8"/>
      <w:lvlJc w:val="left"/>
      <w:pPr>
        <w:ind w:left="97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5B61A72">
      <w:start w:val="1"/>
      <w:numFmt w:val="lowerRoman"/>
      <w:lvlText w:val="%9"/>
      <w:lvlJc w:val="left"/>
      <w:pPr>
        <w:ind w:left="105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BDC7365"/>
    <w:multiLevelType w:val="hybridMultilevel"/>
    <w:tmpl w:val="8DC07F48"/>
    <w:lvl w:ilvl="0" w:tplc="89E8F8A2">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924A9AE">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13231A8">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3C4BA3E">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6FAF374">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6EC2EF4">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60E91F4">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0E2C816">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2A07E78">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8"/>
  </w:num>
  <w:num w:numId="3">
    <w:abstractNumId w:val="9"/>
  </w:num>
  <w:num w:numId="4">
    <w:abstractNumId w:val="2"/>
  </w:num>
  <w:num w:numId="5">
    <w:abstractNumId w:val="0"/>
  </w:num>
  <w:num w:numId="6">
    <w:abstractNumId w:val="4"/>
  </w:num>
  <w:num w:numId="7">
    <w:abstractNumId w:val="5"/>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023"/>
    <w:rsid w:val="00725023"/>
    <w:rsid w:val="00810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02E4"/>
  <w15:docId w15:val="{A68946DE-6E87-4066-84DB-319CACE2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65"/>
      <w:ind w:left="16" w:hanging="10"/>
      <w:jc w:val="center"/>
      <w:outlineLvl w:val="0"/>
    </w:pPr>
    <w:rPr>
      <w:rFonts w:ascii="Calibri" w:eastAsia="Calibri" w:hAnsi="Calibri" w:cs="Calibri"/>
      <w:b/>
      <w:color w:val="000000"/>
      <w:sz w:val="30"/>
      <w:u w:val="single" w:color="000000"/>
    </w:rPr>
  </w:style>
  <w:style w:type="paragraph" w:styleId="Heading2">
    <w:name w:val="heading 2"/>
    <w:next w:val="Normal"/>
    <w:link w:val="Heading2Char"/>
    <w:uiPriority w:val="9"/>
    <w:unhideWhenUsed/>
    <w:qFormat/>
    <w:pPr>
      <w:keepNext/>
      <w:keepLines/>
      <w:spacing w:after="177"/>
      <w:ind w:left="19" w:hanging="10"/>
      <w:jc w:val="center"/>
      <w:outlineLvl w:val="1"/>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u w:val="single" w:color="000000"/>
    </w:rPr>
  </w:style>
  <w:style w:type="character" w:customStyle="1" w:styleId="Heading1Char">
    <w:name w:val="Heading 1 Char"/>
    <w:link w:val="Heading1"/>
    <w:rPr>
      <w:rFonts w:ascii="Calibri" w:eastAsia="Calibri" w:hAnsi="Calibri" w:cs="Calibri"/>
      <w:b/>
      <w:color w:val="000000"/>
      <w:sz w:val="30"/>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 Alt, Exa</dc:creator>
  <cp:keywords/>
  <cp:lastModifiedBy>Benjamin Willis</cp:lastModifiedBy>
  <cp:revision>2</cp:revision>
  <dcterms:created xsi:type="dcterms:W3CDTF">2020-12-08T15:29:00Z</dcterms:created>
  <dcterms:modified xsi:type="dcterms:W3CDTF">2020-12-08T15:29:00Z</dcterms:modified>
</cp:coreProperties>
</file>